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CB598" w14:textId="2024C9D1" w:rsidR="00C41275" w:rsidRPr="00C41275" w:rsidRDefault="00C41275" w:rsidP="00C41275">
      <w:pPr>
        <w:widowControl/>
        <w:snapToGrid w:val="0"/>
        <w:spacing w:line="400" w:lineRule="exact"/>
        <w:jc w:val="center"/>
        <w:rPr>
          <w:b/>
          <w:bCs/>
          <w:kern w:val="0"/>
          <w:sz w:val="24"/>
        </w:rPr>
      </w:pPr>
      <w:r w:rsidRPr="00C41275">
        <w:rPr>
          <w:rFonts w:hint="eastAsia"/>
          <w:b/>
          <w:bCs/>
          <w:kern w:val="0"/>
          <w:sz w:val="24"/>
        </w:rPr>
        <w:t>招标公告附件</w:t>
      </w:r>
    </w:p>
    <w:p w14:paraId="2E902BBF" w14:textId="2D66ADF7" w:rsidR="00C41275" w:rsidRPr="00356E81" w:rsidRDefault="00C41275" w:rsidP="00C41275">
      <w:pPr>
        <w:widowControl/>
        <w:snapToGrid w:val="0"/>
        <w:spacing w:line="400" w:lineRule="exact"/>
        <w:rPr>
          <w:b/>
          <w:bCs/>
          <w:kern w:val="0"/>
          <w:szCs w:val="21"/>
        </w:rPr>
      </w:pPr>
      <w:r w:rsidRPr="00356E81">
        <w:rPr>
          <w:rFonts w:hint="eastAsia"/>
          <w:b/>
          <w:bCs/>
          <w:kern w:val="0"/>
          <w:szCs w:val="21"/>
        </w:rPr>
        <w:t>8.附件</w:t>
      </w:r>
    </w:p>
    <w:p w14:paraId="6BEB04C8" w14:textId="77777777" w:rsidR="00C41275" w:rsidRPr="00356E81" w:rsidRDefault="00C41275" w:rsidP="00C41275">
      <w:pPr>
        <w:widowControl/>
        <w:snapToGrid w:val="0"/>
        <w:spacing w:line="400" w:lineRule="exact"/>
        <w:ind w:firstLine="420"/>
        <w:rPr>
          <w:kern w:val="0"/>
          <w:szCs w:val="21"/>
        </w:rPr>
      </w:pPr>
      <w:r w:rsidRPr="00356E81">
        <w:rPr>
          <w:rFonts w:cs="宋体" w:hint="eastAsia"/>
          <w:b/>
          <w:szCs w:val="21"/>
        </w:rPr>
        <w:t>附件</w:t>
      </w:r>
      <w:r w:rsidRPr="00356E81">
        <w:rPr>
          <w:rFonts w:hint="eastAsia"/>
          <w:b/>
          <w:bCs/>
          <w:kern w:val="0"/>
          <w:szCs w:val="21"/>
        </w:rPr>
        <w:t>1：资格审查条件</w:t>
      </w:r>
    </w:p>
    <w:p w14:paraId="32234C4E" w14:textId="77777777" w:rsidR="00C41275" w:rsidRPr="00356E81" w:rsidRDefault="00C41275" w:rsidP="00C41275">
      <w:pPr>
        <w:spacing w:line="400" w:lineRule="exact"/>
        <w:ind w:firstLine="420"/>
        <w:rPr>
          <w:rFonts w:cs="宋体" w:hint="eastAsia"/>
          <w:b/>
          <w:szCs w:val="21"/>
        </w:rPr>
      </w:pPr>
      <w:r w:rsidRPr="00356E81">
        <w:rPr>
          <w:rFonts w:cs="宋体" w:hint="eastAsia"/>
          <w:b/>
          <w:szCs w:val="21"/>
        </w:rPr>
        <w:t>附件2、评标基准价计算方法抽取规则与程序</w:t>
      </w:r>
    </w:p>
    <w:p w14:paraId="0F330DE7" w14:textId="77777777" w:rsidR="00C41275" w:rsidRPr="00356E81" w:rsidRDefault="00C41275" w:rsidP="00C41275">
      <w:pPr>
        <w:spacing w:line="400" w:lineRule="exact"/>
        <w:ind w:firstLine="420"/>
        <w:rPr>
          <w:rFonts w:hint="eastAsia"/>
          <w:b/>
          <w:bCs/>
          <w:kern w:val="0"/>
          <w:szCs w:val="21"/>
        </w:rPr>
      </w:pPr>
      <w:r w:rsidRPr="00356E81">
        <w:rPr>
          <w:rFonts w:cs="宋体" w:hint="eastAsia"/>
          <w:b/>
          <w:szCs w:val="21"/>
        </w:rPr>
        <w:t>附件</w:t>
      </w:r>
      <w:r w:rsidRPr="00356E81">
        <w:rPr>
          <w:rFonts w:hint="eastAsia"/>
          <w:b/>
          <w:bCs/>
          <w:kern w:val="0"/>
          <w:szCs w:val="21"/>
        </w:rPr>
        <w:t>3：评标办法</w:t>
      </w:r>
    </w:p>
    <w:p w14:paraId="34A907EC" w14:textId="77777777" w:rsidR="00C41275" w:rsidRPr="00356E81" w:rsidRDefault="00C41275" w:rsidP="00C41275">
      <w:pPr>
        <w:widowControl/>
        <w:spacing w:before="100" w:beforeAutospacing="1" w:after="100" w:afterAutospacing="1"/>
        <w:jc w:val="left"/>
        <w:outlineLvl w:val="2"/>
        <w:rPr>
          <w:rFonts w:hint="eastAsia"/>
          <w:sz w:val="24"/>
        </w:rPr>
      </w:pPr>
    </w:p>
    <w:p w14:paraId="53A1BAA1" w14:textId="77777777" w:rsidR="00C41275" w:rsidRPr="00356E81" w:rsidRDefault="00C41275" w:rsidP="00C41275">
      <w:pPr>
        <w:spacing w:line="400" w:lineRule="exact"/>
        <w:ind w:right="480"/>
        <w:rPr>
          <w:rFonts w:cs="宋体"/>
          <w:b/>
          <w:bCs/>
          <w:kern w:val="0"/>
          <w:sz w:val="24"/>
        </w:rPr>
      </w:pPr>
      <w:r w:rsidRPr="00356E81">
        <w:rPr>
          <w:sz w:val="24"/>
        </w:rPr>
        <w:br w:type="page"/>
      </w:r>
      <w:bookmarkStart w:id="0" w:name="_Toc439617906"/>
      <w:bookmarkStart w:id="1" w:name="_Toc443580682"/>
      <w:r w:rsidRPr="00356E81">
        <w:rPr>
          <w:rFonts w:cs="宋体" w:hint="eastAsia"/>
          <w:b/>
          <w:bCs/>
          <w:kern w:val="0"/>
          <w:sz w:val="24"/>
        </w:rPr>
        <w:lastRenderedPageBreak/>
        <w:t>附件1：资格审查条件</w:t>
      </w:r>
      <w:bookmarkEnd w:id="0"/>
      <w:bookmarkEnd w:id="1"/>
    </w:p>
    <w:p w14:paraId="7E81A0C7" w14:textId="77777777" w:rsidR="00C41275" w:rsidRPr="00356E81" w:rsidRDefault="00C41275" w:rsidP="00C41275">
      <w:pPr>
        <w:spacing w:beforeLines="50" w:before="156" w:afterLines="50" w:after="156"/>
        <w:jc w:val="center"/>
        <w:rPr>
          <w:b/>
          <w:sz w:val="24"/>
        </w:rPr>
      </w:pPr>
      <w:r w:rsidRPr="00356E81">
        <w:rPr>
          <w:rFonts w:hint="eastAsia"/>
          <w:b/>
          <w:sz w:val="24"/>
        </w:rPr>
        <w:t>附录1 资格审查条件（资质最低要求）</w:t>
      </w:r>
    </w:p>
    <w:tbl>
      <w:tblPr>
        <w:tblW w:w="4603"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393"/>
      </w:tblGrid>
      <w:tr w:rsidR="00C41275" w:rsidRPr="00356E81" w14:paraId="3DE8AB0E" w14:textId="77777777" w:rsidTr="00BC2DE2">
        <w:trPr>
          <w:trHeight w:val="435"/>
        </w:trPr>
        <w:tc>
          <w:tcPr>
            <w:tcW w:w="5000" w:type="pct"/>
            <w:tcBorders>
              <w:top w:val="single" w:sz="4" w:space="0" w:color="auto"/>
              <w:left w:val="single" w:sz="4" w:space="0" w:color="auto"/>
              <w:bottom w:val="single" w:sz="4" w:space="0" w:color="auto"/>
              <w:right w:val="single" w:sz="4" w:space="0" w:color="auto"/>
            </w:tcBorders>
            <w:vAlign w:val="center"/>
          </w:tcPr>
          <w:p w14:paraId="4E0200E2" w14:textId="77777777" w:rsidR="00C41275" w:rsidRPr="00356E81" w:rsidRDefault="00C41275" w:rsidP="00BC2DE2">
            <w:pPr>
              <w:spacing w:line="360" w:lineRule="exact"/>
              <w:jc w:val="center"/>
              <w:rPr>
                <w:b/>
                <w:szCs w:val="21"/>
              </w:rPr>
            </w:pPr>
            <w:r w:rsidRPr="00356E81">
              <w:rPr>
                <w:b/>
                <w:szCs w:val="21"/>
              </w:rPr>
              <w:t>资质要求</w:t>
            </w:r>
          </w:p>
        </w:tc>
      </w:tr>
      <w:tr w:rsidR="00C41275" w:rsidRPr="00356E81" w14:paraId="67E3BDFB" w14:textId="77777777" w:rsidTr="00BC2DE2">
        <w:trPr>
          <w:trHeight w:val="554"/>
        </w:trPr>
        <w:tc>
          <w:tcPr>
            <w:tcW w:w="5000" w:type="pct"/>
            <w:vMerge w:val="restart"/>
            <w:tcBorders>
              <w:top w:val="single" w:sz="4" w:space="0" w:color="auto"/>
              <w:left w:val="single" w:sz="4" w:space="0" w:color="auto"/>
              <w:right w:val="single" w:sz="4" w:space="0" w:color="auto"/>
            </w:tcBorders>
            <w:vAlign w:val="center"/>
          </w:tcPr>
          <w:p w14:paraId="21F70078" w14:textId="77777777" w:rsidR="00C41275" w:rsidRPr="00356E81" w:rsidRDefault="00C41275" w:rsidP="00BC2DE2">
            <w:pPr>
              <w:spacing w:line="240" w:lineRule="exact"/>
              <w:ind w:firstLineChars="150" w:firstLine="315"/>
              <w:rPr>
                <w:rFonts w:hint="eastAsia"/>
                <w:szCs w:val="21"/>
              </w:rPr>
            </w:pPr>
            <w:r w:rsidRPr="00356E81">
              <w:rPr>
                <w:szCs w:val="21"/>
              </w:rPr>
              <w:t>具有独立</w:t>
            </w:r>
            <w:r w:rsidRPr="00356E81">
              <w:rPr>
                <w:rFonts w:hint="eastAsia"/>
                <w:szCs w:val="21"/>
              </w:rPr>
              <w:t>企业</w:t>
            </w:r>
            <w:r w:rsidRPr="00356E81">
              <w:rPr>
                <w:szCs w:val="21"/>
              </w:rPr>
              <w:t>法人资格</w:t>
            </w:r>
            <w:r w:rsidRPr="00356E81">
              <w:rPr>
                <w:rFonts w:hint="eastAsia"/>
                <w:szCs w:val="21"/>
              </w:rPr>
              <w:t>，</w:t>
            </w:r>
            <w:r w:rsidRPr="00356E81">
              <w:rPr>
                <w:szCs w:val="21"/>
              </w:rPr>
              <w:t>持有有效</w:t>
            </w:r>
            <w:r w:rsidRPr="00356E81">
              <w:rPr>
                <w:rFonts w:hint="eastAsia"/>
                <w:szCs w:val="21"/>
              </w:rPr>
              <w:t>的</w:t>
            </w:r>
            <w:r w:rsidRPr="00356E81">
              <w:rPr>
                <w:szCs w:val="21"/>
              </w:rPr>
              <w:t>企业营业执照</w:t>
            </w:r>
            <w:r w:rsidRPr="00356E81">
              <w:rPr>
                <w:rFonts w:hint="eastAsia"/>
                <w:szCs w:val="21"/>
              </w:rPr>
              <w:t>；</w:t>
            </w:r>
          </w:p>
          <w:p w14:paraId="1BD9C0E8" w14:textId="77777777" w:rsidR="00C41275" w:rsidRPr="00356E81" w:rsidRDefault="00C41275" w:rsidP="00BC2DE2">
            <w:pPr>
              <w:spacing w:line="240" w:lineRule="exact"/>
              <w:ind w:firstLineChars="150" w:firstLine="315"/>
              <w:rPr>
                <w:szCs w:val="21"/>
              </w:rPr>
            </w:pPr>
            <w:r w:rsidRPr="00356E81">
              <w:t>同时</w:t>
            </w:r>
            <w:proofErr w:type="gramStart"/>
            <w:r w:rsidRPr="00356E81">
              <w:t>具备住</w:t>
            </w:r>
            <w:proofErr w:type="gramEnd"/>
            <w:r w:rsidRPr="00356E81">
              <w:t>建行政主管部门颁发的建筑工程施工总承包</w:t>
            </w:r>
            <w:r w:rsidRPr="00356E81">
              <w:rPr>
                <w:rFonts w:hint="eastAsia"/>
              </w:rPr>
              <w:t>二级及以上</w:t>
            </w:r>
            <w:r w:rsidRPr="00356E81">
              <w:t>资质</w:t>
            </w:r>
            <w:r w:rsidRPr="00356E81">
              <w:rPr>
                <w:rFonts w:hint="eastAsia"/>
              </w:rPr>
              <w:t>和建筑装修装饰工程专业承包二级及以上</w:t>
            </w:r>
            <w:r w:rsidRPr="00356E81">
              <w:t>资质</w:t>
            </w:r>
            <w:r w:rsidRPr="00356E81">
              <w:rPr>
                <w:rFonts w:hint="eastAsia"/>
                <w:szCs w:val="21"/>
              </w:rPr>
              <w:t>；</w:t>
            </w:r>
          </w:p>
          <w:p w14:paraId="0BCA386F" w14:textId="77777777" w:rsidR="00C41275" w:rsidRPr="00356E81" w:rsidRDefault="00C41275" w:rsidP="00BC2DE2">
            <w:pPr>
              <w:spacing w:line="240" w:lineRule="exact"/>
              <w:ind w:firstLineChars="150" w:firstLine="315"/>
              <w:rPr>
                <w:rFonts w:hint="eastAsia"/>
                <w:szCs w:val="21"/>
              </w:rPr>
            </w:pPr>
            <w:proofErr w:type="gramStart"/>
            <w:r w:rsidRPr="00356E81">
              <w:rPr>
                <w:rFonts w:hint="eastAsia"/>
                <w:szCs w:val="21"/>
              </w:rPr>
              <w:t>具有住</w:t>
            </w:r>
            <w:proofErr w:type="gramEnd"/>
            <w:r w:rsidRPr="00356E81">
              <w:rPr>
                <w:rFonts w:hint="eastAsia"/>
                <w:szCs w:val="21"/>
              </w:rPr>
              <w:t>建行政主管部门核发的有效的安全生产许可证</w:t>
            </w:r>
            <w:r w:rsidRPr="00356E81">
              <w:rPr>
                <w:szCs w:val="21"/>
              </w:rPr>
              <w:t>。</w:t>
            </w:r>
          </w:p>
        </w:tc>
      </w:tr>
      <w:tr w:rsidR="00C41275" w:rsidRPr="00356E81" w14:paraId="3744B437" w14:textId="77777777" w:rsidTr="00BC2DE2">
        <w:trPr>
          <w:trHeight w:val="645"/>
        </w:trPr>
        <w:tc>
          <w:tcPr>
            <w:tcW w:w="5000" w:type="pct"/>
            <w:vMerge/>
            <w:tcBorders>
              <w:left w:val="single" w:sz="4" w:space="0" w:color="auto"/>
              <w:bottom w:val="single" w:sz="4" w:space="0" w:color="auto"/>
              <w:right w:val="single" w:sz="4" w:space="0" w:color="auto"/>
            </w:tcBorders>
            <w:vAlign w:val="center"/>
          </w:tcPr>
          <w:p w14:paraId="26FC4736" w14:textId="77777777" w:rsidR="00C41275" w:rsidRPr="00356E81" w:rsidRDefault="00C41275" w:rsidP="00BC2DE2">
            <w:pPr>
              <w:spacing w:line="240" w:lineRule="exact"/>
              <w:ind w:firstLineChars="150" w:firstLine="315"/>
              <w:rPr>
                <w:rFonts w:hint="eastAsia"/>
                <w:szCs w:val="21"/>
              </w:rPr>
            </w:pPr>
          </w:p>
        </w:tc>
      </w:tr>
    </w:tbl>
    <w:p w14:paraId="61C27466" w14:textId="77777777" w:rsidR="00C41275" w:rsidRPr="00356E81" w:rsidRDefault="00C41275" w:rsidP="00C41275">
      <w:pPr>
        <w:spacing w:beforeLines="50" w:before="156" w:afterLines="50" w:after="156" w:line="240" w:lineRule="exact"/>
        <w:jc w:val="center"/>
        <w:rPr>
          <w:rFonts w:hint="eastAsia"/>
          <w:b/>
          <w:sz w:val="24"/>
        </w:rPr>
      </w:pPr>
    </w:p>
    <w:p w14:paraId="7BF865C3" w14:textId="77777777" w:rsidR="00C41275" w:rsidRPr="00356E81" w:rsidRDefault="00C41275" w:rsidP="00C41275">
      <w:pPr>
        <w:spacing w:beforeLines="50" w:before="156" w:afterLines="50" w:after="156"/>
        <w:jc w:val="center"/>
        <w:rPr>
          <w:b/>
          <w:sz w:val="24"/>
        </w:rPr>
      </w:pPr>
      <w:r w:rsidRPr="00356E81">
        <w:rPr>
          <w:rFonts w:hint="eastAsia"/>
          <w:b/>
          <w:sz w:val="24"/>
        </w:rPr>
        <w:t>附录2 资格审查条件（财务最低要求）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25"/>
      </w:tblGrid>
      <w:tr w:rsidR="00C41275" w:rsidRPr="00356E81" w14:paraId="4F48B2C7" w14:textId="77777777" w:rsidTr="00BC2DE2">
        <w:trPr>
          <w:trHeight w:val="567"/>
        </w:trPr>
        <w:tc>
          <w:tcPr>
            <w:tcW w:w="9072" w:type="dxa"/>
            <w:vAlign w:val="center"/>
          </w:tcPr>
          <w:p w14:paraId="0364DB96" w14:textId="77777777" w:rsidR="00C41275" w:rsidRPr="00356E81" w:rsidRDefault="00C41275" w:rsidP="00BC2DE2">
            <w:pPr>
              <w:spacing w:beforeLines="50" w:before="156" w:afterLines="50" w:after="156" w:line="400" w:lineRule="exact"/>
              <w:jc w:val="center"/>
              <w:rPr>
                <w:rFonts w:hint="eastAsia"/>
                <w:b/>
                <w:bCs/>
                <w:szCs w:val="21"/>
              </w:rPr>
            </w:pPr>
            <w:r w:rsidRPr="00356E81">
              <w:rPr>
                <w:rFonts w:hint="eastAsia"/>
                <w:b/>
                <w:bCs/>
                <w:szCs w:val="21"/>
              </w:rPr>
              <w:t>财务要求</w:t>
            </w:r>
          </w:p>
        </w:tc>
      </w:tr>
      <w:tr w:rsidR="00C41275" w:rsidRPr="00356E81" w14:paraId="0913C277" w14:textId="77777777" w:rsidTr="00BC2DE2">
        <w:trPr>
          <w:trHeight w:val="771"/>
        </w:trPr>
        <w:tc>
          <w:tcPr>
            <w:tcW w:w="9072" w:type="dxa"/>
            <w:vAlign w:val="center"/>
          </w:tcPr>
          <w:p w14:paraId="32FF595B" w14:textId="77777777" w:rsidR="00C41275" w:rsidRPr="00356E81" w:rsidRDefault="00C41275" w:rsidP="00BC2DE2">
            <w:pPr>
              <w:spacing w:line="240" w:lineRule="exact"/>
              <w:ind w:firstLineChars="200" w:firstLine="420"/>
              <w:rPr>
                <w:rFonts w:hint="eastAsia"/>
                <w:szCs w:val="21"/>
              </w:rPr>
            </w:pPr>
            <w:r w:rsidRPr="00356E81">
              <w:rPr>
                <w:rFonts w:hint="eastAsia"/>
                <w:szCs w:val="21"/>
              </w:rPr>
              <w:t>为本合同所提供的营运资金(以经会计事务所或审计机构审计的最新财务报表（2019或2020年度)中：</w:t>
            </w:r>
            <w:r w:rsidRPr="00356E81">
              <w:rPr>
                <w:szCs w:val="21"/>
              </w:rPr>
              <w:t>营运资金</w:t>
            </w:r>
            <w:r w:rsidRPr="00356E81">
              <w:rPr>
                <w:rFonts w:hint="eastAsia"/>
                <w:szCs w:val="21"/>
              </w:rPr>
              <w:t>＝流动资产－流动负债，以年末数计算)以及为本合同而专门开具的银行信贷证明，总和不得少于</w:t>
            </w:r>
            <w:r w:rsidRPr="00356E81">
              <w:rPr>
                <w:szCs w:val="21"/>
              </w:rPr>
              <w:t>5</w:t>
            </w:r>
            <w:r w:rsidRPr="00356E81">
              <w:rPr>
                <w:rFonts w:hint="eastAsia"/>
                <w:szCs w:val="21"/>
              </w:rPr>
              <w:t>00万元。</w:t>
            </w:r>
          </w:p>
        </w:tc>
      </w:tr>
    </w:tbl>
    <w:p w14:paraId="561810DE" w14:textId="77777777" w:rsidR="00C41275" w:rsidRPr="00356E81" w:rsidRDefault="00C41275" w:rsidP="00C41275">
      <w:pPr>
        <w:spacing w:beforeLines="50" w:before="156" w:afterLines="50" w:after="156"/>
        <w:jc w:val="center"/>
        <w:rPr>
          <w:rFonts w:hint="eastAsia"/>
          <w:b/>
          <w:sz w:val="24"/>
        </w:rPr>
      </w:pPr>
    </w:p>
    <w:p w14:paraId="744BF2FB" w14:textId="77777777" w:rsidR="00C41275" w:rsidRPr="00356E81" w:rsidRDefault="00C41275" w:rsidP="00C41275">
      <w:pPr>
        <w:spacing w:beforeLines="50" w:before="156" w:afterLines="50" w:after="156"/>
        <w:jc w:val="center"/>
        <w:rPr>
          <w:b/>
          <w:sz w:val="24"/>
        </w:rPr>
      </w:pPr>
      <w:r w:rsidRPr="00356E81">
        <w:rPr>
          <w:rFonts w:hint="eastAsia"/>
          <w:b/>
          <w:sz w:val="24"/>
        </w:rPr>
        <w:t>附录</w:t>
      </w:r>
      <w:r w:rsidRPr="00356E81">
        <w:rPr>
          <w:b/>
          <w:sz w:val="24"/>
        </w:rPr>
        <w:t xml:space="preserve">3 </w:t>
      </w:r>
      <w:r w:rsidRPr="00356E81">
        <w:rPr>
          <w:rFonts w:hint="eastAsia"/>
          <w:b/>
          <w:sz w:val="24"/>
        </w:rPr>
        <w:t>资格审查条件（业绩最低要求）</w:t>
      </w:r>
    </w:p>
    <w:tbl>
      <w:tblPr>
        <w:tblW w:w="4603"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393"/>
      </w:tblGrid>
      <w:tr w:rsidR="00C41275" w:rsidRPr="00356E81" w14:paraId="6D48E79B" w14:textId="77777777" w:rsidTr="00BC2DE2">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20B57B53" w14:textId="77777777" w:rsidR="00C41275" w:rsidRPr="00356E81" w:rsidRDefault="00C41275" w:rsidP="00BC2DE2">
            <w:pPr>
              <w:spacing w:beforeLines="50" w:before="156" w:afterLines="50" w:after="156" w:line="240" w:lineRule="exact"/>
              <w:jc w:val="center"/>
              <w:rPr>
                <w:rFonts w:hint="eastAsia"/>
                <w:b/>
                <w:bCs/>
              </w:rPr>
            </w:pPr>
            <w:r w:rsidRPr="00356E81">
              <w:rPr>
                <w:rFonts w:hint="eastAsia"/>
                <w:b/>
                <w:bCs/>
              </w:rPr>
              <w:t>业绩要求</w:t>
            </w:r>
          </w:p>
        </w:tc>
      </w:tr>
      <w:tr w:rsidR="00C41275" w:rsidRPr="00356E81" w14:paraId="4FA59BD2" w14:textId="77777777" w:rsidTr="00BC2DE2">
        <w:trPr>
          <w:trHeight w:val="818"/>
        </w:trPr>
        <w:tc>
          <w:tcPr>
            <w:tcW w:w="5000" w:type="pct"/>
            <w:tcBorders>
              <w:top w:val="single" w:sz="4" w:space="0" w:color="auto"/>
              <w:left w:val="single" w:sz="4" w:space="0" w:color="auto"/>
              <w:bottom w:val="single" w:sz="4" w:space="0" w:color="auto"/>
              <w:right w:val="single" w:sz="4" w:space="0" w:color="auto"/>
            </w:tcBorders>
            <w:vAlign w:val="center"/>
          </w:tcPr>
          <w:p w14:paraId="20EA17F3" w14:textId="77777777" w:rsidR="00C41275" w:rsidRPr="00356E81" w:rsidRDefault="00C41275" w:rsidP="00BC2DE2">
            <w:pPr>
              <w:spacing w:line="240" w:lineRule="exact"/>
              <w:ind w:firstLineChars="200" w:firstLine="420"/>
              <w:rPr>
                <w:szCs w:val="21"/>
              </w:rPr>
            </w:pPr>
            <w:r w:rsidRPr="00356E81">
              <w:rPr>
                <w:rFonts w:hint="eastAsia"/>
                <w:szCs w:val="21"/>
              </w:rPr>
              <w:t>近</w:t>
            </w:r>
            <w:r w:rsidRPr="00356E81">
              <w:rPr>
                <w:szCs w:val="21"/>
              </w:rPr>
              <w:t>5</w:t>
            </w:r>
            <w:r w:rsidRPr="00356E81">
              <w:rPr>
                <w:rFonts w:hint="eastAsia"/>
                <w:szCs w:val="21"/>
              </w:rPr>
              <w:t>年内（201</w:t>
            </w:r>
            <w:r w:rsidRPr="00356E81">
              <w:rPr>
                <w:szCs w:val="21"/>
              </w:rPr>
              <w:t>6</w:t>
            </w:r>
            <w:r w:rsidRPr="00356E81">
              <w:rPr>
                <w:rFonts w:hint="eastAsia"/>
                <w:szCs w:val="21"/>
              </w:rPr>
              <w:t>年</w:t>
            </w:r>
            <w:r w:rsidRPr="00356E81">
              <w:rPr>
                <w:szCs w:val="21"/>
              </w:rPr>
              <w:t>3</w:t>
            </w:r>
            <w:r w:rsidRPr="00356E81">
              <w:rPr>
                <w:rFonts w:hint="eastAsia"/>
                <w:szCs w:val="21"/>
              </w:rPr>
              <w:t>月1日至今，以交工或竣工或完工时间为准）至少完成过1项合同额不少于</w:t>
            </w:r>
            <w:r w:rsidRPr="00356E81">
              <w:rPr>
                <w:szCs w:val="21"/>
              </w:rPr>
              <w:t>500</w:t>
            </w:r>
            <w:r w:rsidRPr="00356E81">
              <w:rPr>
                <w:rFonts w:hint="eastAsia"/>
                <w:szCs w:val="21"/>
              </w:rPr>
              <w:t>万的装修工程施工业绩或近</w:t>
            </w:r>
            <w:r w:rsidRPr="00356E81">
              <w:rPr>
                <w:szCs w:val="21"/>
              </w:rPr>
              <w:t>5</w:t>
            </w:r>
            <w:r w:rsidRPr="00356E81">
              <w:rPr>
                <w:rFonts w:hint="eastAsia"/>
                <w:szCs w:val="21"/>
              </w:rPr>
              <w:t>年内（201</w:t>
            </w:r>
            <w:r w:rsidRPr="00356E81">
              <w:rPr>
                <w:szCs w:val="21"/>
              </w:rPr>
              <w:t>6</w:t>
            </w:r>
            <w:r w:rsidRPr="00356E81">
              <w:rPr>
                <w:rFonts w:hint="eastAsia"/>
                <w:szCs w:val="21"/>
              </w:rPr>
              <w:t>年</w:t>
            </w:r>
            <w:r w:rsidRPr="00356E81">
              <w:rPr>
                <w:szCs w:val="21"/>
              </w:rPr>
              <w:t>3</w:t>
            </w:r>
            <w:r w:rsidRPr="00356E81">
              <w:rPr>
                <w:rFonts w:hint="eastAsia"/>
                <w:szCs w:val="21"/>
              </w:rPr>
              <w:t>月1日至今，以交工或竣工或完工时间为准）至少完成过1项合同额不少于1500万元的房屋建筑工程施工业绩（包含装修工程）。</w:t>
            </w:r>
          </w:p>
        </w:tc>
      </w:tr>
    </w:tbl>
    <w:p w14:paraId="1F579943" w14:textId="77777777" w:rsidR="00C41275" w:rsidRPr="00356E81" w:rsidRDefault="00C41275" w:rsidP="00C41275">
      <w:pPr>
        <w:spacing w:beforeLines="50" w:before="156" w:afterLines="50" w:after="156"/>
        <w:rPr>
          <w:rFonts w:hint="eastAsia"/>
          <w:b/>
          <w:sz w:val="24"/>
        </w:rPr>
      </w:pPr>
    </w:p>
    <w:p w14:paraId="7E9F6E3C" w14:textId="77777777" w:rsidR="00C41275" w:rsidRPr="00356E81" w:rsidRDefault="00C41275" w:rsidP="00C41275">
      <w:pPr>
        <w:spacing w:beforeLines="50" w:before="156" w:afterLines="50" w:after="156"/>
        <w:jc w:val="center"/>
        <w:rPr>
          <w:b/>
          <w:sz w:val="24"/>
        </w:rPr>
      </w:pPr>
      <w:r w:rsidRPr="00356E81">
        <w:rPr>
          <w:rFonts w:hint="eastAsia"/>
          <w:b/>
          <w:sz w:val="24"/>
        </w:rPr>
        <w:t>附录4 资格审查条件（信誉最低要求）</w:t>
      </w:r>
    </w:p>
    <w:tbl>
      <w:tblPr>
        <w:tblW w:w="4603"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393"/>
      </w:tblGrid>
      <w:tr w:rsidR="00C41275" w:rsidRPr="00356E81" w14:paraId="68AB43F4" w14:textId="77777777" w:rsidTr="00BC2DE2">
        <w:trPr>
          <w:trHeight w:val="567"/>
        </w:trPr>
        <w:tc>
          <w:tcPr>
            <w:tcW w:w="5000" w:type="pct"/>
            <w:tcBorders>
              <w:top w:val="single" w:sz="4" w:space="0" w:color="auto"/>
              <w:left w:val="single" w:sz="4" w:space="0" w:color="auto"/>
              <w:bottom w:val="single" w:sz="4" w:space="0" w:color="auto"/>
              <w:right w:val="single" w:sz="4" w:space="0" w:color="auto"/>
            </w:tcBorders>
            <w:vAlign w:val="center"/>
          </w:tcPr>
          <w:p w14:paraId="4554FE44" w14:textId="77777777" w:rsidR="00C41275" w:rsidRPr="00356E81" w:rsidRDefault="00C41275" w:rsidP="00BC2DE2">
            <w:pPr>
              <w:spacing w:line="240" w:lineRule="exact"/>
              <w:jc w:val="center"/>
              <w:rPr>
                <w:rFonts w:hint="eastAsia"/>
                <w:b/>
                <w:bCs/>
                <w:szCs w:val="21"/>
              </w:rPr>
            </w:pPr>
            <w:r w:rsidRPr="00356E81">
              <w:rPr>
                <w:rFonts w:hint="eastAsia"/>
                <w:b/>
                <w:bCs/>
                <w:szCs w:val="21"/>
              </w:rPr>
              <w:t>信誉要求</w:t>
            </w:r>
          </w:p>
        </w:tc>
      </w:tr>
      <w:tr w:rsidR="00C41275" w:rsidRPr="00356E81" w14:paraId="6F4CEB60" w14:textId="77777777" w:rsidTr="00BC2DE2">
        <w:trPr>
          <w:trHeight w:val="540"/>
        </w:trPr>
        <w:tc>
          <w:tcPr>
            <w:tcW w:w="5000" w:type="pct"/>
            <w:vMerge w:val="restart"/>
            <w:tcBorders>
              <w:top w:val="single" w:sz="4" w:space="0" w:color="auto"/>
              <w:left w:val="single" w:sz="4" w:space="0" w:color="auto"/>
              <w:right w:val="single" w:sz="4" w:space="0" w:color="auto"/>
            </w:tcBorders>
            <w:vAlign w:val="center"/>
          </w:tcPr>
          <w:p w14:paraId="0D5ACBE6" w14:textId="77777777" w:rsidR="00C41275" w:rsidRPr="00356E81" w:rsidRDefault="00C41275" w:rsidP="00BC2DE2">
            <w:pPr>
              <w:spacing w:line="240" w:lineRule="exact"/>
              <w:ind w:firstLineChars="200" w:firstLine="420"/>
              <w:rPr>
                <w:rFonts w:hint="eastAsia"/>
                <w:szCs w:val="21"/>
              </w:rPr>
            </w:pPr>
            <w:r w:rsidRPr="00356E81">
              <w:rPr>
                <w:rFonts w:hint="eastAsia"/>
                <w:szCs w:val="21"/>
              </w:rPr>
              <w:t>投标人过去1年（2020年</w:t>
            </w:r>
            <w:r w:rsidRPr="00356E81">
              <w:rPr>
                <w:szCs w:val="21"/>
              </w:rPr>
              <w:t>3</w:t>
            </w:r>
            <w:r w:rsidRPr="00356E81">
              <w:rPr>
                <w:rFonts w:hint="eastAsia"/>
                <w:szCs w:val="21"/>
              </w:rPr>
              <w:t>月1日至今）中不曾在房建或装修</w:t>
            </w:r>
            <w:r w:rsidRPr="00356E81">
              <w:rPr>
                <w:szCs w:val="21"/>
              </w:rPr>
              <w:t>工程</w:t>
            </w:r>
            <w:r w:rsidRPr="00356E81">
              <w:rPr>
                <w:rFonts w:hint="eastAsia"/>
                <w:szCs w:val="21"/>
              </w:rPr>
              <w:t>施工中违约而被驱逐或因投标人自身的原因</w:t>
            </w:r>
            <w:proofErr w:type="gramStart"/>
            <w:r w:rsidRPr="00356E81">
              <w:rPr>
                <w:rFonts w:hint="eastAsia"/>
                <w:szCs w:val="21"/>
              </w:rPr>
              <w:t>而使房建</w:t>
            </w:r>
            <w:proofErr w:type="gramEnd"/>
            <w:r w:rsidRPr="00356E81">
              <w:rPr>
                <w:rFonts w:hint="eastAsia"/>
                <w:szCs w:val="21"/>
              </w:rPr>
              <w:t>或装修</w:t>
            </w:r>
            <w:r w:rsidRPr="00356E81">
              <w:rPr>
                <w:szCs w:val="21"/>
              </w:rPr>
              <w:t>工程</w:t>
            </w:r>
            <w:r w:rsidRPr="00356E81">
              <w:rPr>
                <w:rFonts w:hint="eastAsia"/>
                <w:szCs w:val="21"/>
              </w:rPr>
              <w:t>施工合同被解除。</w:t>
            </w:r>
          </w:p>
        </w:tc>
      </w:tr>
      <w:tr w:rsidR="00C41275" w:rsidRPr="00356E81" w14:paraId="06EBA731" w14:textId="77777777" w:rsidTr="00BC2DE2">
        <w:trPr>
          <w:trHeight w:val="240"/>
        </w:trPr>
        <w:tc>
          <w:tcPr>
            <w:tcW w:w="5000" w:type="pct"/>
            <w:vMerge/>
            <w:tcBorders>
              <w:left w:val="single" w:sz="4" w:space="0" w:color="auto"/>
              <w:bottom w:val="single" w:sz="4" w:space="0" w:color="auto"/>
              <w:right w:val="single" w:sz="4" w:space="0" w:color="auto"/>
            </w:tcBorders>
            <w:vAlign w:val="center"/>
          </w:tcPr>
          <w:p w14:paraId="74EEC43F" w14:textId="77777777" w:rsidR="00C41275" w:rsidRPr="00356E81" w:rsidRDefault="00C41275" w:rsidP="00BC2DE2">
            <w:pPr>
              <w:spacing w:line="240" w:lineRule="exact"/>
              <w:rPr>
                <w:szCs w:val="21"/>
              </w:rPr>
            </w:pPr>
          </w:p>
        </w:tc>
      </w:tr>
    </w:tbl>
    <w:p w14:paraId="1979B17C" w14:textId="77777777" w:rsidR="00C41275" w:rsidRPr="00356E81" w:rsidRDefault="00C41275" w:rsidP="00C41275">
      <w:pPr>
        <w:spacing w:beforeLines="50" w:before="156" w:afterLines="50" w:after="156"/>
        <w:jc w:val="center"/>
        <w:rPr>
          <w:b/>
          <w:sz w:val="24"/>
        </w:rPr>
      </w:pPr>
      <w:r w:rsidRPr="00356E81">
        <w:rPr>
          <w:rFonts w:hint="eastAsia"/>
          <w:b/>
          <w:sz w:val="24"/>
        </w:rPr>
        <w:t>附录5 资格审查条件（项目经理最低要求）</w:t>
      </w:r>
    </w:p>
    <w:tbl>
      <w:tblPr>
        <w:tblW w:w="460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0"/>
        <w:gridCol w:w="918"/>
        <w:gridCol w:w="6295"/>
      </w:tblGrid>
      <w:tr w:rsidR="00C41275" w:rsidRPr="00356E81" w14:paraId="5135B7EB" w14:textId="77777777" w:rsidTr="00BC2DE2">
        <w:trPr>
          <w:trHeight w:val="567"/>
        </w:trPr>
        <w:tc>
          <w:tcPr>
            <w:tcW w:w="703" w:type="pct"/>
            <w:tcBorders>
              <w:bottom w:val="single" w:sz="4" w:space="0" w:color="000000"/>
            </w:tcBorders>
            <w:vAlign w:val="center"/>
          </w:tcPr>
          <w:p w14:paraId="6C9A9BBD" w14:textId="77777777" w:rsidR="00C41275" w:rsidRPr="00356E81" w:rsidRDefault="00C41275" w:rsidP="00BC2DE2">
            <w:pPr>
              <w:spacing w:line="240" w:lineRule="exact"/>
              <w:jc w:val="center"/>
              <w:rPr>
                <w:szCs w:val="21"/>
              </w:rPr>
            </w:pPr>
            <w:r w:rsidRPr="00356E81">
              <w:rPr>
                <w:rFonts w:hint="eastAsia"/>
                <w:szCs w:val="21"/>
              </w:rPr>
              <w:t>人员</w:t>
            </w:r>
          </w:p>
        </w:tc>
        <w:tc>
          <w:tcPr>
            <w:tcW w:w="547" w:type="pct"/>
            <w:tcBorders>
              <w:bottom w:val="single" w:sz="4" w:space="0" w:color="000000"/>
            </w:tcBorders>
            <w:vAlign w:val="center"/>
          </w:tcPr>
          <w:p w14:paraId="02559C9F" w14:textId="77777777" w:rsidR="00C41275" w:rsidRPr="00356E81" w:rsidRDefault="00C41275" w:rsidP="00BC2DE2">
            <w:pPr>
              <w:spacing w:line="240" w:lineRule="exact"/>
              <w:jc w:val="center"/>
              <w:rPr>
                <w:rFonts w:hint="eastAsia"/>
                <w:szCs w:val="21"/>
              </w:rPr>
            </w:pPr>
            <w:r w:rsidRPr="00356E81">
              <w:rPr>
                <w:rFonts w:hint="eastAsia"/>
                <w:szCs w:val="21"/>
              </w:rPr>
              <w:t>数量</w:t>
            </w:r>
          </w:p>
        </w:tc>
        <w:tc>
          <w:tcPr>
            <w:tcW w:w="3750" w:type="pct"/>
            <w:tcBorders>
              <w:bottom w:val="single" w:sz="4" w:space="0" w:color="000000"/>
            </w:tcBorders>
            <w:vAlign w:val="center"/>
          </w:tcPr>
          <w:p w14:paraId="29663616" w14:textId="77777777" w:rsidR="00C41275" w:rsidRPr="00356E81" w:rsidRDefault="00C41275" w:rsidP="00BC2DE2">
            <w:pPr>
              <w:spacing w:line="240" w:lineRule="exact"/>
              <w:jc w:val="center"/>
              <w:rPr>
                <w:szCs w:val="21"/>
              </w:rPr>
            </w:pPr>
            <w:r w:rsidRPr="00356E81">
              <w:rPr>
                <w:rFonts w:hint="eastAsia"/>
                <w:szCs w:val="21"/>
              </w:rPr>
              <w:t>资格要求</w:t>
            </w:r>
          </w:p>
        </w:tc>
      </w:tr>
      <w:tr w:rsidR="00C41275" w:rsidRPr="00356E81" w14:paraId="23981BC4" w14:textId="77777777" w:rsidTr="00BC2DE2">
        <w:trPr>
          <w:trHeight w:val="1138"/>
        </w:trPr>
        <w:tc>
          <w:tcPr>
            <w:tcW w:w="703" w:type="pct"/>
            <w:vAlign w:val="center"/>
          </w:tcPr>
          <w:p w14:paraId="14DD9F9F" w14:textId="77777777" w:rsidR="00C41275" w:rsidRPr="00356E81" w:rsidRDefault="00C41275" w:rsidP="00BC2DE2">
            <w:pPr>
              <w:adjustRightInd w:val="0"/>
              <w:snapToGrid w:val="0"/>
              <w:spacing w:line="240" w:lineRule="exact"/>
              <w:jc w:val="center"/>
              <w:rPr>
                <w:b/>
                <w:szCs w:val="21"/>
              </w:rPr>
            </w:pPr>
            <w:r w:rsidRPr="00356E81">
              <w:rPr>
                <w:rFonts w:hint="eastAsia"/>
                <w:szCs w:val="21"/>
              </w:rPr>
              <w:t>项目经理</w:t>
            </w:r>
          </w:p>
        </w:tc>
        <w:tc>
          <w:tcPr>
            <w:tcW w:w="547" w:type="pct"/>
            <w:vAlign w:val="center"/>
          </w:tcPr>
          <w:p w14:paraId="154143CC" w14:textId="77777777" w:rsidR="00C41275" w:rsidRPr="00356E81" w:rsidRDefault="00C41275" w:rsidP="00BC2DE2">
            <w:pPr>
              <w:adjustRightInd w:val="0"/>
              <w:snapToGrid w:val="0"/>
              <w:spacing w:line="240" w:lineRule="exact"/>
              <w:jc w:val="center"/>
              <w:rPr>
                <w:szCs w:val="21"/>
              </w:rPr>
            </w:pPr>
            <w:r w:rsidRPr="00356E81">
              <w:rPr>
                <w:rFonts w:hint="eastAsia"/>
                <w:szCs w:val="21"/>
              </w:rPr>
              <w:t>1人</w:t>
            </w:r>
          </w:p>
        </w:tc>
        <w:tc>
          <w:tcPr>
            <w:tcW w:w="3750" w:type="pct"/>
            <w:vAlign w:val="center"/>
          </w:tcPr>
          <w:p w14:paraId="03D2A2F5" w14:textId="77777777" w:rsidR="00C41275" w:rsidRPr="00356E81" w:rsidRDefault="00C41275" w:rsidP="00BC2DE2">
            <w:pPr>
              <w:spacing w:line="240" w:lineRule="exact"/>
              <w:rPr>
                <w:rFonts w:hint="eastAsia"/>
                <w:kern w:val="0"/>
                <w:szCs w:val="21"/>
              </w:rPr>
            </w:pPr>
            <w:r w:rsidRPr="00356E81">
              <w:rPr>
                <w:rFonts w:hint="eastAsia"/>
                <w:kern w:val="0"/>
                <w:szCs w:val="21"/>
              </w:rPr>
              <w:t>具有工程师及以上职称证书；</w:t>
            </w:r>
          </w:p>
          <w:p w14:paraId="42C24D2C" w14:textId="77777777" w:rsidR="00C41275" w:rsidRPr="00356E81" w:rsidRDefault="00C41275" w:rsidP="00BC2DE2">
            <w:pPr>
              <w:spacing w:line="240" w:lineRule="exact"/>
              <w:rPr>
                <w:rFonts w:hint="eastAsia"/>
                <w:kern w:val="0"/>
                <w:szCs w:val="21"/>
              </w:rPr>
            </w:pPr>
            <w:proofErr w:type="gramStart"/>
            <w:r w:rsidRPr="00356E81">
              <w:rPr>
                <w:kern w:val="0"/>
                <w:szCs w:val="21"/>
              </w:rPr>
              <w:t>具有住</w:t>
            </w:r>
            <w:proofErr w:type="gramEnd"/>
            <w:r w:rsidRPr="00356E81">
              <w:rPr>
                <w:kern w:val="0"/>
                <w:szCs w:val="21"/>
              </w:rPr>
              <w:t>建行政主管部门颁发的</w:t>
            </w:r>
            <w:r w:rsidRPr="00356E81">
              <w:rPr>
                <w:rFonts w:hint="eastAsia"/>
                <w:kern w:val="0"/>
                <w:szCs w:val="21"/>
              </w:rPr>
              <w:t>一级</w:t>
            </w:r>
            <w:r w:rsidRPr="00356E81">
              <w:rPr>
                <w:kern w:val="0"/>
                <w:szCs w:val="21"/>
              </w:rPr>
              <w:t>注册建造师证书</w:t>
            </w:r>
            <w:r w:rsidRPr="00356E81">
              <w:rPr>
                <w:rFonts w:hint="eastAsia"/>
                <w:kern w:val="0"/>
                <w:szCs w:val="21"/>
              </w:rPr>
              <w:t>（建筑工程专业）；</w:t>
            </w:r>
          </w:p>
          <w:p w14:paraId="3317655B" w14:textId="77777777" w:rsidR="00C41275" w:rsidRPr="00356E81" w:rsidRDefault="00C41275" w:rsidP="00BC2DE2">
            <w:pPr>
              <w:spacing w:line="240" w:lineRule="exact"/>
              <w:rPr>
                <w:szCs w:val="21"/>
              </w:rPr>
            </w:pPr>
            <w:proofErr w:type="gramStart"/>
            <w:r w:rsidRPr="00356E81">
              <w:rPr>
                <w:rFonts w:hint="eastAsia"/>
                <w:kern w:val="0"/>
                <w:szCs w:val="21"/>
              </w:rPr>
              <w:t>具有住</w:t>
            </w:r>
            <w:proofErr w:type="gramEnd"/>
            <w:r w:rsidRPr="00356E81">
              <w:rPr>
                <w:rFonts w:hint="eastAsia"/>
                <w:kern w:val="0"/>
                <w:szCs w:val="21"/>
              </w:rPr>
              <w:t>建行政主管部门颁发的</w:t>
            </w:r>
            <w:r w:rsidRPr="00356E81">
              <w:rPr>
                <w:kern w:val="0"/>
                <w:szCs w:val="21"/>
              </w:rPr>
              <w:t>《安全生产考核合格证书》B类；</w:t>
            </w:r>
          </w:p>
        </w:tc>
      </w:tr>
    </w:tbl>
    <w:p w14:paraId="1D6E0187" w14:textId="77777777" w:rsidR="00C41275" w:rsidRPr="00356E81" w:rsidRDefault="00C41275" w:rsidP="00C41275">
      <w:pPr>
        <w:ind w:leftChars="100" w:left="420" w:hangingChars="100" w:hanging="210"/>
        <w:rPr>
          <w:rFonts w:hint="eastAsia"/>
          <w:szCs w:val="21"/>
        </w:rPr>
      </w:pPr>
      <w:r w:rsidRPr="00356E81">
        <w:rPr>
          <w:rFonts w:hint="eastAsia"/>
          <w:szCs w:val="21"/>
        </w:rPr>
        <w:t>注：项目经理的一级建造</w:t>
      </w:r>
      <w:proofErr w:type="gramStart"/>
      <w:r w:rsidRPr="00356E81">
        <w:rPr>
          <w:rFonts w:hint="eastAsia"/>
          <w:szCs w:val="21"/>
        </w:rPr>
        <w:t>师注册</w:t>
      </w:r>
      <w:proofErr w:type="gramEnd"/>
      <w:r w:rsidRPr="00356E81">
        <w:rPr>
          <w:rFonts w:hint="eastAsia"/>
          <w:szCs w:val="21"/>
        </w:rPr>
        <w:t>证书的注册单位须与投标人单位名称一致。</w:t>
      </w:r>
    </w:p>
    <w:p w14:paraId="203D4AEC" w14:textId="77777777" w:rsidR="00C41275" w:rsidRPr="00356E81" w:rsidRDefault="00C41275" w:rsidP="00C41275">
      <w:pPr>
        <w:adjustRightInd w:val="0"/>
        <w:snapToGrid w:val="0"/>
        <w:spacing w:beforeLines="50" w:before="156" w:line="440" w:lineRule="exact"/>
        <w:ind w:firstLineChars="300" w:firstLine="630"/>
        <w:jc w:val="left"/>
        <w:rPr>
          <w:rFonts w:cs="宋体"/>
          <w:b/>
          <w:szCs w:val="21"/>
        </w:rPr>
      </w:pPr>
      <w:r w:rsidRPr="00356E81">
        <w:rPr>
          <w:rFonts w:hint="eastAsia"/>
          <w:szCs w:val="21"/>
        </w:rPr>
        <w:t>项目经理的安全生产考核合格证书的填报单位须与投标人单位名称一致。</w:t>
      </w:r>
      <w:r w:rsidRPr="00356E81">
        <w:rPr>
          <w:b/>
          <w:sz w:val="24"/>
        </w:rPr>
        <w:br w:type="page"/>
      </w:r>
      <w:r w:rsidRPr="00356E81">
        <w:rPr>
          <w:rFonts w:cs="宋体" w:hint="eastAsia"/>
          <w:b/>
          <w:szCs w:val="21"/>
        </w:rPr>
        <w:lastRenderedPageBreak/>
        <w:t>附件2、随机抽取确定评标基准价计算方法规则与程序</w:t>
      </w:r>
    </w:p>
    <w:p w14:paraId="6A700005" w14:textId="77777777" w:rsidR="00C41275" w:rsidRPr="00356E81" w:rsidRDefault="00C41275" w:rsidP="00C41275">
      <w:pPr>
        <w:spacing w:line="440" w:lineRule="exact"/>
        <w:ind w:firstLine="640"/>
        <w:rPr>
          <w:b/>
          <w:szCs w:val="21"/>
        </w:rPr>
      </w:pPr>
      <w:r w:rsidRPr="00356E81">
        <w:rPr>
          <w:rFonts w:hint="eastAsia"/>
          <w:b/>
          <w:szCs w:val="21"/>
        </w:rPr>
        <w:t>一、随机抽取确定评标基准价计算方法的规则</w:t>
      </w:r>
    </w:p>
    <w:p w14:paraId="65BDBA2C" w14:textId="77777777" w:rsidR="00C41275" w:rsidRPr="00356E81" w:rsidRDefault="00C41275" w:rsidP="00C41275">
      <w:pPr>
        <w:spacing w:line="440" w:lineRule="exact"/>
        <w:ind w:firstLine="640"/>
        <w:rPr>
          <w:szCs w:val="21"/>
        </w:rPr>
      </w:pPr>
      <w:r w:rsidRPr="00356E81">
        <w:rPr>
          <w:rFonts w:hint="eastAsia"/>
          <w:szCs w:val="21"/>
        </w:rPr>
        <w:t>参与随机确定评标基准价计算方法的各方当事人（以下简称“各方”）应当严格遵守以下规则：</w:t>
      </w:r>
    </w:p>
    <w:p w14:paraId="3A9C1B94" w14:textId="77777777" w:rsidR="00C41275" w:rsidRPr="00356E81" w:rsidRDefault="00C41275" w:rsidP="00C41275">
      <w:pPr>
        <w:spacing w:line="440" w:lineRule="exact"/>
        <w:ind w:firstLine="640"/>
        <w:rPr>
          <w:szCs w:val="21"/>
        </w:rPr>
      </w:pPr>
      <w:r w:rsidRPr="00356E81">
        <w:rPr>
          <w:rFonts w:hint="eastAsia"/>
          <w:szCs w:val="21"/>
        </w:rPr>
        <w:t>（一）各方必须严格遵守公开、公平、公正和诚实信用原则；</w:t>
      </w:r>
    </w:p>
    <w:p w14:paraId="11DABE55" w14:textId="77777777" w:rsidR="00C41275" w:rsidRPr="00356E81" w:rsidRDefault="00C41275" w:rsidP="00C41275">
      <w:pPr>
        <w:spacing w:line="440" w:lineRule="exact"/>
        <w:ind w:firstLine="640"/>
        <w:rPr>
          <w:szCs w:val="21"/>
        </w:rPr>
      </w:pPr>
      <w:r w:rsidRPr="00356E81">
        <w:rPr>
          <w:rFonts w:hint="eastAsia"/>
          <w:szCs w:val="21"/>
        </w:rPr>
        <w:t>（二）随机抽取确定评标基准价计算方法活动由招标人或招标代理主持，由公证机关对全过程进行公证 ,招标人做好影像记录，并存档备查；</w:t>
      </w:r>
    </w:p>
    <w:p w14:paraId="0FC473E3" w14:textId="77777777" w:rsidR="00C41275" w:rsidRPr="00356E81" w:rsidRDefault="00C41275" w:rsidP="00C41275">
      <w:pPr>
        <w:spacing w:line="440" w:lineRule="exact"/>
        <w:ind w:firstLine="640"/>
        <w:rPr>
          <w:szCs w:val="21"/>
        </w:rPr>
      </w:pPr>
      <w:r w:rsidRPr="00356E81">
        <w:rPr>
          <w:rFonts w:hint="eastAsia"/>
          <w:szCs w:val="21"/>
        </w:rPr>
        <w:t>（三）用于随机确定的器具由招标人提供；</w:t>
      </w:r>
    </w:p>
    <w:p w14:paraId="7E9E76FF" w14:textId="77777777" w:rsidR="00C41275" w:rsidRPr="00356E81" w:rsidRDefault="00C41275" w:rsidP="00C41275">
      <w:pPr>
        <w:spacing w:line="440" w:lineRule="exact"/>
        <w:ind w:firstLine="640"/>
        <w:rPr>
          <w:szCs w:val="21"/>
        </w:rPr>
      </w:pPr>
      <w:r w:rsidRPr="00356E81">
        <w:rPr>
          <w:rFonts w:hint="eastAsia"/>
          <w:szCs w:val="21"/>
        </w:rPr>
        <w:t>（四）各方必须严格遵守现场纪律，确保随机确定活动有序进行；</w:t>
      </w:r>
    </w:p>
    <w:p w14:paraId="204802EF" w14:textId="77777777" w:rsidR="00C41275" w:rsidRPr="00356E81" w:rsidRDefault="00C41275" w:rsidP="00C41275">
      <w:pPr>
        <w:spacing w:line="440" w:lineRule="exact"/>
        <w:ind w:firstLineChars="300" w:firstLine="630"/>
        <w:rPr>
          <w:szCs w:val="21"/>
        </w:rPr>
      </w:pPr>
      <w:r w:rsidRPr="00356E81">
        <w:rPr>
          <w:rFonts w:hint="eastAsia"/>
          <w:szCs w:val="21"/>
        </w:rPr>
        <w:t>（五）投标人对随机抽取过程有异议的，应当在现场提出，招标人当场</w:t>
      </w:r>
      <w:proofErr w:type="gramStart"/>
      <w:r w:rsidRPr="00356E81">
        <w:rPr>
          <w:rFonts w:hint="eastAsia"/>
          <w:szCs w:val="21"/>
        </w:rPr>
        <w:t>作出</w:t>
      </w:r>
      <w:proofErr w:type="gramEnd"/>
      <w:r w:rsidRPr="00356E81">
        <w:rPr>
          <w:rFonts w:hint="eastAsia"/>
          <w:szCs w:val="21"/>
        </w:rPr>
        <w:t>答复，并作好记录。</w:t>
      </w:r>
    </w:p>
    <w:p w14:paraId="05A54CB1" w14:textId="77777777" w:rsidR="00C41275" w:rsidRPr="00356E81" w:rsidRDefault="00C41275" w:rsidP="00C41275">
      <w:pPr>
        <w:spacing w:line="440" w:lineRule="exact"/>
        <w:ind w:firstLine="640"/>
        <w:rPr>
          <w:b/>
          <w:szCs w:val="21"/>
        </w:rPr>
      </w:pPr>
      <w:r w:rsidRPr="00356E81">
        <w:rPr>
          <w:rFonts w:hint="eastAsia"/>
          <w:b/>
          <w:szCs w:val="21"/>
        </w:rPr>
        <w:t>二、随机抽取确定评标基准价计算方法的程序</w:t>
      </w:r>
    </w:p>
    <w:p w14:paraId="317BC8D1" w14:textId="77777777" w:rsidR="00C41275" w:rsidRPr="00356E81" w:rsidRDefault="00C41275" w:rsidP="00C41275">
      <w:pPr>
        <w:spacing w:line="440" w:lineRule="exact"/>
        <w:ind w:firstLine="640"/>
        <w:rPr>
          <w:szCs w:val="21"/>
        </w:rPr>
      </w:pPr>
      <w:r w:rsidRPr="00356E81">
        <w:rPr>
          <w:rFonts w:hint="eastAsia"/>
          <w:szCs w:val="21"/>
        </w:rPr>
        <w:t>（一）确定随机抽取代码球</w:t>
      </w:r>
    </w:p>
    <w:p w14:paraId="74D3BB56" w14:textId="77777777" w:rsidR="00C41275" w:rsidRPr="00356E81" w:rsidRDefault="00C41275" w:rsidP="00C41275">
      <w:pPr>
        <w:spacing w:line="440" w:lineRule="exact"/>
        <w:ind w:firstLine="640"/>
        <w:rPr>
          <w:szCs w:val="21"/>
        </w:rPr>
      </w:pPr>
      <w:r w:rsidRPr="00356E81">
        <w:rPr>
          <w:rFonts w:hint="eastAsia"/>
          <w:szCs w:val="21"/>
        </w:rPr>
        <w:t>用抽取器具随机确定抽取代码球一套，作为本次抽取评标基准价计算方法的代码球。</w:t>
      </w:r>
    </w:p>
    <w:p w14:paraId="79C6C208" w14:textId="77777777" w:rsidR="00C41275" w:rsidRPr="00356E81" w:rsidRDefault="00C41275" w:rsidP="00C41275">
      <w:pPr>
        <w:spacing w:line="440" w:lineRule="exact"/>
        <w:ind w:firstLine="640"/>
        <w:rPr>
          <w:szCs w:val="21"/>
        </w:rPr>
      </w:pPr>
      <w:r w:rsidRPr="00356E81">
        <w:rPr>
          <w:rFonts w:hint="eastAsia"/>
          <w:szCs w:val="21"/>
        </w:rPr>
        <w:t>（二）确定评标基准价计算方法的编号及代码球，1号</w:t>
      </w:r>
      <w:proofErr w:type="gramStart"/>
      <w:r w:rsidRPr="00356E81">
        <w:rPr>
          <w:rFonts w:hint="eastAsia"/>
          <w:szCs w:val="21"/>
        </w:rPr>
        <w:t>球代表</w:t>
      </w:r>
      <w:proofErr w:type="gramEnd"/>
      <w:r w:rsidRPr="00356E81">
        <w:rPr>
          <w:rFonts w:hint="eastAsia"/>
          <w:szCs w:val="21"/>
        </w:rPr>
        <w:t>评标基准价计算方法1；2号</w:t>
      </w:r>
      <w:proofErr w:type="gramStart"/>
      <w:r w:rsidRPr="00356E81">
        <w:rPr>
          <w:rFonts w:hint="eastAsia"/>
          <w:szCs w:val="21"/>
        </w:rPr>
        <w:t>球代表</w:t>
      </w:r>
      <w:proofErr w:type="gramEnd"/>
      <w:r w:rsidRPr="00356E81">
        <w:rPr>
          <w:rFonts w:hint="eastAsia"/>
          <w:szCs w:val="21"/>
        </w:rPr>
        <w:t>评标基准价计算方法2；3号</w:t>
      </w:r>
      <w:proofErr w:type="gramStart"/>
      <w:r w:rsidRPr="00356E81">
        <w:rPr>
          <w:rFonts w:hint="eastAsia"/>
          <w:szCs w:val="21"/>
        </w:rPr>
        <w:t>球代表</w:t>
      </w:r>
      <w:proofErr w:type="gramEnd"/>
      <w:r w:rsidRPr="00356E81">
        <w:rPr>
          <w:rFonts w:hint="eastAsia"/>
          <w:szCs w:val="21"/>
        </w:rPr>
        <w:t>评标基准价计算方法3。</w:t>
      </w:r>
    </w:p>
    <w:p w14:paraId="590EAD68" w14:textId="77777777" w:rsidR="00C41275" w:rsidRPr="00356E81" w:rsidRDefault="00C41275" w:rsidP="00C41275">
      <w:pPr>
        <w:spacing w:line="440" w:lineRule="exact"/>
        <w:ind w:firstLine="640"/>
        <w:rPr>
          <w:szCs w:val="21"/>
        </w:rPr>
      </w:pPr>
      <w:r w:rsidRPr="00356E81">
        <w:rPr>
          <w:rFonts w:hint="eastAsia"/>
          <w:szCs w:val="21"/>
        </w:rPr>
        <w:t>（三）随机确定评标基准价计算方法</w:t>
      </w:r>
    </w:p>
    <w:p w14:paraId="231F5C67" w14:textId="77777777" w:rsidR="00C41275" w:rsidRPr="00356E81" w:rsidRDefault="00C41275" w:rsidP="00C41275">
      <w:pPr>
        <w:spacing w:line="440" w:lineRule="exact"/>
        <w:ind w:firstLineChars="200" w:firstLine="420"/>
        <w:rPr>
          <w:szCs w:val="21"/>
        </w:rPr>
      </w:pPr>
      <w:r w:rsidRPr="00356E81">
        <w:rPr>
          <w:szCs w:val="21"/>
        </w:rPr>
        <w:t>招标人代表和公证人员核对代码</w:t>
      </w:r>
      <w:proofErr w:type="gramStart"/>
      <w:r w:rsidRPr="00356E81">
        <w:rPr>
          <w:szCs w:val="21"/>
        </w:rPr>
        <w:t>球</w:t>
      </w:r>
      <w:r w:rsidRPr="00356E81">
        <w:rPr>
          <w:rFonts w:hint="eastAsia"/>
          <w:szCs w:val="21"/>
        </w:rPr>
        <w:t>数量</w:t>
      </w:r>
      <w:proofErr w:type="gramEnd"/>
      <w:r w:rsidRPr="00356E81">
        <w:rPr>
          <w:rFonts w:hint="eastAsia"/>
          <w:szCs w:val="21"/>
        </w:rPr>
        <w:t>和编号后，将编号1、2、3代码球投入抽取器具中，由抽取器具随机产生本次招标评标基准价计算方法。</w:t>
      </w:r>
    </w:p>
    <w:p w14:paraId="0528AB4C" w14:textId="77777777" w:rsidR="00C41275" w:rsidRPr="00356E81" w:rsidRDefault="00C41275" w:rsidP="00C41275">
      <w:pPr>
        <w:spacing w:line="440" w:lineRule="exact"/>
        <w:ind w:firstLine="640"/>
        <w:rPr>
          <w:szCs w:val="21"/>
        </w:rPr>
      </w:pPr>
      <w:r w:rsidRPr="00356E81">
        <w:rPr>
          <w:rFonts w:hint="eastAsia"/>
          <w:szCs w:val="21"/>
        </w:rPr>
        <w:t>（四）抽取评标基准价计算方法需要的系数。</w:t>
      </w:r>
    </w:p>
    <w:p w14:paraId="044027DA" w14:textId="77777777" w:rsidR="00C41275" w:rsidRPr="00356E81" w:rsidRDefault="00C41275" w:rsidP="00C41275">
      <w:pPr>
        <w:spacing w:line="440" w:lineRule="exact"/>
        <w:ind w:firstLine="640"/>
        <w:rPr>
          <w:szCs w:val="21"/>
        </w:rPr>
      </w:pPr>
      <w:r w:rsidRPr="00356E81">
        <w:rPr>
          <w:rFonts w:hint="eastAsia"/>
          <w:szCs w:val="21"/>
        </w:rPr>
        <w:t>1、如果抽取的评标基准价计算方法为方法1或方法3，则不需要再进行抽取系数。</w:t>
      </w:r>
    </w:p>
    <w:p w14:paraId="2C45943D" w14:textId="77777777" w:rsidR="00C41275" w:rsidRPr="00356E81" w:rsidRDefault="00C41275" w:rsidP="00C41275">
      <w:pPr>
        <w:spacing w:line="440" w:lineRule="exact"/>
        <w:ind w:firstLine="640"/>
        <w:rPr>
          <w:szCs w:val="21"/>
        </w:rPr>
      </w:pPr>
      <w:r w:rsidRPr="00356E81">
        <w:rPr>
          <w:rFonts w:hint="eastAsia"/>
          <w:szCs w:val="21"/>
        </w:rPr>
        <w:t>2、如果抽取的评标基准价计算方法为方法2，则需要抽取评标基准价系数K。K 值取值范围为 0.98、0.985、0.99、0.995共</w:t>
      </w:r>
      <w:r w:rsidRPr="00356E81">
        <w:rPr>
          <w:szCs w:val="21"/>
        </w:rPr>
        <w:t xml:space="preserve">4 </w:t>
      </w:r>
      <w:proofErr w:type="gramStart"/>
      <w:r w:rsidRPr="00356E81">
        <w:rPr>
          <w:szCs w:val="21"/>
        </w:rPr>
        <w:t>个</w:t>
      </w:r>
      <w:proofErr w:type="gramEnd"/>
      <w:r w:rsidRPr="00356E81">
        <w:rPr>
          <w:szCs w:val="21"/>
        </w:rPr>
        <w:t>数值，</w:t>
      </w:r>
      <w:r w:rsidRPr="00356E81">
        <w:rPr>
          <w:rFonts w:hint="eastAsia"/>
          <w:szCs w:val="21"/>
        </w:rPr>
        <w:t>1号</w:t>
      </w:r>
      <w:proofErr w:type="gramStart"/>
      <w:r w:rsidRPr="00356E81">
        <w:rPr>
          <w:rFonts w:hint="eastAsia"/>
          <w:szCs w:val="21"/>
        </w:rPr>
        <w:t>球代表</w:t>
      </w:r>
      <w:proofErr w:type="gramEnd"/>
      <w:r w:rsidRPr="00356E81">
        <w:rPr>
          <w:rFonts w:hint="eastAsia"/>
          <w:szCs w:val="21"/>
        </w:rPr>
        <w:t>K值为0.98；2号</w:t>
      </w:r>
      <w:proofErr w:type="gramStart"/>
      <w:r w:rsidRPr="00356E81">
        <w:rPr>
          <w:rFonts w:hint="eastAsia"/>
          <w:szCs w:val="21"/>
        </w:rPr>
        <w:t>球代表</w:t>
      </w:r>
      <w:proofErr w:type="gramEnd"/>
      <w:r w:rsidRPr="00356E81">
        <w:rPr>
          <w:rFonts w:hint="eastAsia"/>
          <w:szCs w:val="21"/>
        </w:rPr>
        <w:t>K值为0.985；3号</w:t>
      </w:r>
      <w:proofErr w:type="gramStart"/>
      <w:r w:rsidRPr="00356E81">
        <w:rPr>
          <w:rFonts w:hint="eastAsia"/>
          <w:szCs w:val="21"/>
        </w:rPr>
        <w:t>球代表</w:t>
      </w:r>
      <w:proofErr w:type="gramEnd"/>
      <w:r w:rsidRPr="00356E81">
        <w:rPr>
          <w:rFonts w:hint="eastAsia"/>
          <w:szCs w:val="21"/>
        </w:rPr>
        <w:t>K值为0.99；4号</w:t>
      </w:r>
      <w:proofErr w:type="gramStart"/>
      <w:r w:rsidRPr="00356E81">
        <w:rPr>
          <w:rFonts w:hint="eastAsia"/>
          <w:szCs w:val="21"/>
        </w:rPr>
        <w:t>球代表</w:t>
      </w:r>
      <w:proofErr w:type="gramEnd"/>
      <w:r w:rsidRPr="00356E81">
        <w:rPr>
          <w:rFonts w:hint="eastAsia"/>
          <w:szCs w:val="21"/>
        </w:rPr>
        <w:t>K值为0.995；</w:t>
      </w:r>
      <w:r w:rsidRPr="00356E81">
        <w:rPr>
          <w:szCs w:val="21"/>
        </w:rPr>
        <w:t>在开标现场</w:t>
      </w:r>
      <w:r w:rsidRPr="00356E81">
        <w:rPr>
          <w:rFonts w:hint="eastAsia"/>
          <w:szCs w:val="21"/>
        </w:rPr>
        <w:t>通过随</w:t>
      </w:r>
      <w:r w:rsidRPr="00356E81">
        <w:rPr>
          <w:szCs w:val="21"/>
        </w:rPr>
        <w:t>机</w:t>
      </w:r>
      <w:r w:rsidRPr="00356E81">
        <w:rPr>
          <w:rFonts w:hint="eastAsia"/>
          <w:szCs w:val="21"/>
        </w:rPr>
        <w:t>确定方式</w:t>
      </w:r>
      <w:r w:rsidRPr="00356E81">
        <w:rPr>
          <w:szCs w:val="21"/>
        </w:rPr>
        <w:t>确定</w:t>
      </w:r>
      <w:r w:rsidRPr="00356E81">
        <w:rPr>
          <w:rFonts w:hint="eastAsia"/>
          <w:szCs w:val="21"/>
        </w:rPr>
        <w:t>一个评标基准价系数K</w:t>
      </w:r>
      <w:r w:rsidRPr="00356E81">
        <w:rPr>
          <w:szCs w:val="21"/>
        </w:rPr>
        <w:t>，并当场公布。</w:t>
      </w:r>
    </w:p>
    <w:p w14:paraId="0454AAED" w14:textId="77777777" w:rsidR="00C41275" w:rsidRPr="00356E81" w:rsidRDefault="00C41275" w:rsidP="00C41275">
      <w:pPr>
        <w:snapToGrid w:val="0"/>
        <w:spacing w:line="360" w:lineRule="auto"/>
        <w:ind w:firstLine="640"/>
        <w:rPr>
          <w:rFonts w:hint="eastAsia"/>
          <w:bCs/>
          <w:szCs w:val="21"/>
        </w:rPr>
        <w:sectPr w:rsidR="00C41275" w:rsidRPr="00356E81" w:rsidSect="00C41275">
          <w:pgSz w:w="11906" w:h="16838"/>
          <w:pgMar w:top="1418" w:right="1361" w:bottom="1361" w:left="1418" w:header="851" w:footer="737" w:gutter="0"/>
          <w:cols w:space="720"/>
          <w:docGrid w:type="lines" w:linePitch="312"/>
        </w:sectPr>
      </w:pPr>
      <w:r w:rsidRPr="00356E81">
        <w:rPr>
          <w:rFonts w:hint="eastAsia"/>
          <w:bCs/>
          <w:szCs w:val="21"/>
        </w:rPr>
        <w:t>三、</w:t>
      </w:r>
      <w:r w:rsidRPr="00356E81">
        <w:rPr>
          <w:rFonts w:cs="宋体" w:hint="eastAsia"/>
          <w:bCs/>
          <w:szCs w:val="21"/>
        </w:rPr>
        <w:t>如果遇到抽取器具发生故障，导致随机确定评标基准价计算方法过程中断时，招标人应及时宣布发生故障之前的随机确定评标基准价计算方法结果有效。宣布前任何人不得随意处理抽取器具，并请招标人、公证人员、监督人员三方对故障发生情况进行书面确认。故障排除或更换抽取器具后，招标人应宣布继续后续的抽取程序。</w:t>
      </w:r>
    </w:p>
    <w:p w14:paraId="3F2DF381" w14:textId="77777777" w:rsidR="00C41275" w:rsidRPr="00356E81" w:rsidRDefault="00C41275" w:rsidP="00C41275">
      <w:pPr>
        <w:adjustRightInd w:val="0"/>
        <w:snapToGrid w:val="0"/>
        <w:spacing w:line="360" w:lineRule="auto"/>
        <w:jc w:val="left"/>
        <w:rPr>
          <w:rFonts w:hint="eastAsia"/>
          <w:b/>
          <w:sz w:val="24"/>
        </w:rPr>
      </w:pPr>
      <w:r w:rsidRPr="00356E81">
        <w:rPr>
          <w:rFonts w:hint="eastAsia"/>
          <w:b/>
          <w:sz w:val="24"/>
        </w:rPr>
        <w:lastRenderedPageBreak/>
        <w:t>附件3：评标办法</w:t>
      </w:r>
      <w:bookmarkStart w:id="2" w:name="_Toc443580475"/>
      <w:bookmarkStart w:id="3" w:name="_Toc507171927"/>
    </w:p>
    <w:p w14:paraId="60E3788C" w14:textId="77777777" w:rsidR="00C41275" w:rsidRPr="00356E81" w:rsidRDefault="00C41275" w:rsidP="00C41275">
      <w:pPr>
        <w:adjustRightInd w:val="0"/>
        <w:snapToGrid w:val="0"/>
        <w:spacing w:line="360" w:lineRule="auto"/>
        <w:jc w:val="left"/>
        <w:rPr>
          <w:b/>
          <w:sz w:val="24"/>
        </w:rPr>
      </w:pPr>
      <w:r w:rsidRPr="00356E81">
        <w:rPr>
          <w:rFonts w:hint="eastAsia"/>
          <w:b/>
          <w:sz w:val="24"/>
        </w:rPr>
        <w:t>评标办法前附表</w:t>
      </w:r>
      <w:bookmarkEnd w:id="2"/>
      <w:bookmarkEnd w:id="3"/>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03"/>
        <w:gridCol w:w="1559"/>
        <w:gridCol w:w="7095"/>
      </w:tblGrid>
      <w:tr w:rsidR="00C41275" w:rsidRPr="00356E81" w14:paraId="5F430FD2" w14:textId="77777777" w:rsidTr="00BC2DE2">
        <w:trPr>
          <w:trHeight w:val="219"/>
          <w:tblHeader/>
          <w:jc w:val="center"/>
        </w:trPr>
        <w:tc>
          <w:tcPr>
            <w:tcW w:w="2562" w:type="dxa"/>
            <w:gridSpan w:val="2"/>
            <w:vAlign w:val="center"/>
          </w:tcPr>
          <w:p w14:paraId="11948727" w14:textId="77777777" w:rsidR="00C41275" w:rsidRPr="00356E81" w:rsidRDefault="00C41275" w:rsidP="00BC2DE2">
            <w:pPr>
              <w:adjustRightInd w:val="0"/>
              <w:snapToGrid w:val="0"/>
              <w:spacing w:line="300" w:lineRule="auto"/>
              <w:jc w:val="center"/>
              <w:rPr>
                <w:b/>
                <w:szCs w:val="21"/>
              </w:rPr>
            </w:pPr>
            <w:r w:rsidRPr="00356E81">
              <w:rPr>
                <w:rFonts w:hint="eastAsia"/>
                <w:b/>
                <w:szCs w:val="21"/>
              </w:rPr>
              <w:t>条款号</w:t>
            </w:r>
          </w:p>
        </w:tc>
        <w:tc>
          <w:tcPr>
            <w:tcW w:w="7095" w:type="dxa"/>
            <w:vAlign w:val="center"/>
          </w:tcPr>
          <w:p w14:paraId="0A11930D" w14:textId="77777777" w:rsidR="00C41275" w:rsidRPr="00356E81" w:rsidRDefault="00C41275" w:rsidP="00BC2DE2">
            <w:pPr>
              <w:adjustRightInd w:val="0"/>
              <w:snapToGrid w:val="0"/>
              <w:spacing w:line="300" w:lineRule="auto"/>
              <w:jc w:val="center"/>
              <w:rPr>
                <w:b/>
                <w:szCs w:val="21"/>
              </w:rPr>
            </w:pPr>
            <w:r w:rsidRPr="00356E81">
              <w:rPr>
                <w:rFonts w:hint="eastAsia"/>
                <w:b/>
                <w:szCs w:val="21"/>
              </w:rPr>
              <w:t>评审因素与标准</w:t>
            </w:r>
          </w:p>
        </w:tc>
      </w:tr>
      <w:tr w:rsidR="00C41275" w:rsidRPr="00356E81" w14:paraId="1DC5C6F3" w14:textId="77777777" w:rsidTr="00BC2DE2">
        <w:trPr>
          <w:trHeight w:val="420"/>
          <w:jc w:val="center"/>
        </w:trPr>
        <w:tc>
          <w:tcPr>
            <w:tcW w:w="1003" w:type="dxa"/>
            <w:vAlign w:val="center"/>
          </w:tcPr>
          <w:p w14:paraId="2AC2CAAD" w14:textId="77777777" w:rsidR="00C41275" w:rsidRPr="00356E81" w:rsidRDefault="00C41275" w:rsidP="00BC2DE2">
            <w:pPr>
              <w:adjustRightInd w:val="0"/>
              <w:snapToGrid w:val="0"/>
              <w:spacing w:line="320" w:lineRule="exact"/>
              <w:jc w:val="center"/>
              <w:rPr>
                <w:szCs w:val="21"/>
              </w:rPr>
            </w:pPr>
            <w:r w:rsidRPr="00356E81">
              <w:rPr>
                <w:rFonts w:hint="eastAsia"/>
                <w:szCs w:val="21"/>
              </w:rPr>
              <w:t>1</w:t>
            </w:r>
          </w:p>
        </w:tc>
        <w:tc>
          <w:tcPr>
            <w:tcW w:w="1559" w:type="dxa"/>
            <w:vAlign w:val="center"/>
          </w:tcPr>
          <w:p w14:paraId="0DE60B18" w14:textId="77777777" w:rsidR="00C41275" w:rsidRPr="00356E81" w:rsidRDefault="00C41275" w:rsidP="00BC2DE2">
            <w:pPr>
              <w:snapToGrid w:val="0"/>
              <w:spacing w:line="288" w:lineRule="auto"/>
              <w:jc w:val="center"/>
              <w:rPr>
                <w:b/>
              </w:rPr>
            </w:pPr>
            <w:r w:rsidRPr="00356E81">
              <w:rPr>
                <w:rFonts w:hint="eastAsia"/>
                <w:szCs w:val="21"/>
              </w:rPr>
              <w:t>评标办法</w:t>
            </w:r>
          </w:p>
        </w:tc>
        <w:tc>
          <w:tcPr>
            <w:tcW w:w="7095" w:type="dxa"/>
            <w:vAlign w:val="center"/>
          </w:tcPr>
          <w:p w14:paraId="4D444CB1"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本次评标采用合理低价法，双信封形式。</w:t>
            </w:r>
          </w:p>
          <w:p w14:paraId="503F0C40" w14:textId="77777777" w:rsidR="00C41275" w:rsidRPr="00356E81" w:rsidRDefault="00C41275" w:rsidP="00BC2DE2">
            <w:pPr>
              <w:tabs>
                <w:tab w:val="left" w:pos="3060"/>
              </w:tabs>
              <w:snapToGrid w:val="0"/>
              <w:spacing w:line="288" w:lineRule="auto"/>
              <w:ind w:firstLineChars="100" w:firstLine="210"/>
              <w:rPr>
                <w:szCs w:val="21"/>
              </w:rPr>
            </w:pPr>
            <w:r w:rsidRPr="00356E81">
              <w:rPr>
                <w:rFonts w:hint="eastAsia"/>
                <w:szCs w:val="21"/>
              </w:rPr>
              <w:t>评标委员会对满足招标文件实质性要求的投标文件，按照本章第2.2款规定的评分标准进行打分，并按评标价得分由高到低顺序推荐1-3名中标候选人，但投标报价低于其成本的除外。评标价得分相等时，以投标报价低的优先；投标报价也相等的以满足资格审查条件(业绩最低条件)要求的业绩累计合同额高的优先。</w:t>
            </w:r>
          </w:p>
        </w:tc>
      </w:tr>
      <w:tr w:rsidR="00C41275" w:rsidRPr="00356E81" w14:paraId="71C0CFDC" w14:textId="77777777" w:rsidTr="00BC2DE2">
        <w:trPr>
          <w:trHeight w:val="547"/>
          <w:jc w:val="center"/>
        </w:trPr>
        <w:tc>
          <w:tcPr>
            <w:tcW w:w="1003" w:type="dxa"/>
            <w:vAlign w:val="center"/>
          </w:tcPr>
          <w:p w14:paraId="476E07A2" w14:textId="77777777" w:rsidR="00C41275" w:rsidRPr="00356E81" w:rsidRDefault="00C41275" w:rsidP="00BC2DE2">
            <w:pPr>
              <w:adjustRightInd w:val="0"/>
              <w:snapToGrid w:val="0"/>
              <w:spacing w:line="320" w:lineRule="exact"/>
              <w:jc w:val="center"/>
              <w:rPr>
                <w:szCs w:val="21"/>
              </w:rPr>
            </w:pPr>
            <w:r w:rsidRPr="00356E81">
              <w:rPr>
                <w:rFonts w:hint="eastAsia"/>
                <w:szCs w:val="21"/>
              </w:rPr>
              <w:t>2.1.1</w:t>
            </w:r>
          </w:p>
          <w:p w14:paraId="6327A3E5" w14:textId="77777777" w:rsidR="00C41275" w:rsidRPr="00356E81" w:rsidRDefault="00C41275" w:rsidP="00BC2DE2">
            <w:pPr>
              <w:adjustRightInd w:val="0"/>
              <w:snapToGrid w:val="0"/>
              <w:spacing w:line="320" w:lineRule="exact"/>
              <w:jc w:val="center"/>
              <w:rPr>
                <w:szCs w:val="21"/>
              </w:rPr>
            </w:pPr>
            <w:r w:rsidRPr="00356E81">
              <w:rPr>
                <w:rFonts w:hint="eastAsia"/>
                <w:szCs w:val="21"/>
              </w:rPr>
              <w:t>2.1.3</w:t>
            </w:r>
          </w:p>
        </w:tc>
        <w:tc>
          <w:tcPr>
            <w:tcW w:w="1559" w:type="dxa"/>
            <w:vAlign w:val="center"/>
          </w:tcPr>
          <w:p w14:paraId="02C7846D" w14:textId="77777777" w:rsidR="00C41275" w:rsidRPr="00356E81" w:rsidRDefault="00C41275" w:rsidP="00BC2DE2">
            <w:pPr>
              <w:adjustRightInd w:val="0"/>
              <w:snapToGrid w:val="0"/>
              <w:spacing w:line="288" w:lineRule="auto"/>
              <w:jc w:val="center"/>
              <w:rPr>
                <w:szCs w:val="21"/>
              </w:rPr>
            </w:pPr>
            <w:r w:rsidRPr="00356E81">
              <w:rPr>
                <w:rFonts w:hint="eastAsia"/>
                <w:szCs w:val="21"/>
              </w:rPr>
              <w:t>形式评审与响应性评审标准</w:t>
            </w:r>
          </w:p>
        </w:tc>
        <w:tc>
          <w:tcPr>
            <w:tcW w:w="7095" w:type="dxa"/>
            <w:vAlign w:val="center"/>
          </w:tcPr>
          <w:p w14:paraId="3B300338" w14:textId="77777777" w:rsidR="00C41275" w:rsidRPr="00356E81" w:rsidRDefault="00C41275" w:rsidP="00BC2DE2">
            <w:pPr>
              <w:tabs>
                <w:tab w:val="left" w:pos="3060"/>
              </w:tabs>
              <w:snapToGrid w:val="0"/>
              <w:spacing w:line="288" w:lineRule="auto"/>
              <w:rPr>
                <w:rFonts w:hint="eastAsia"/>
                <w:b/>
                <w:szCs w:val="21"/>
              </w:rPr>
            </w:pPr>
            <w:r w:rsidRPr="00356E81">
              <w:rPr>
                <w:rFonts w:hint="eastAsia"/>
                <w:b/>
                <w:szCs w:val="21"/>
              </w:rPr>
              <w:t>第一个信封（商务及技术文件）评审标准:</w:t>
            </w:r>
          </w:p>
          <w:p w14:paraId="3BF848F9"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（1）投标文件上法定代表人或其授权代理人签字、投标人的单位章盖章齐全，符合招标文件规定。</w:t>
            </w:r>
          </w:p>
          <w:p w14:paraId="3F1449D4"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（2）投标文件按照招标文件规定的格式、内容填写，字迹清晰可辩：</w:t>
            </w:r>
          </w:p>
          <w:p w14:paraId="08612DE6"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a、</w:t>
            </w:r>
            <w:proofErr w:type="gramStart"/>
            <w:r w:rsidRPr="00356E81">
              <w:rPr>
                <w:rFonts w:hint="eastAsia"/>
                <w:szCs w:val="21"/>
              </w:rPr>
              <w:t>投标函按招标文件</w:t>
            </w:r>
            <w:proofErr w:type="gramEnd"/>
            <w:r w:rsidRPr="00356E81">
              <w:rPr>
                <w:rFonts w:hint="eastAsia"/>
                <w:szCs w:val="21"/>
              </w:rPr>
              <w:t>规定填报了项目名称、</w:t>
            </w:r>
            <w:proofErr w:type="gramStart"/>
            <w:r w:rsidRPr="00356E81">
              <w:rPr>
                <w:rFonts w:hint="eastAsia"/>
                <w:szCs w:val="21"/>
              </w:rPr>
              <w:t>补遗书</w:t>
            </w:r>
            <w:proofErr w:type="gramEnd"/>
            <w:r w:rsidRPr="00356E81">
              <w:rPr>
                <w:rFonts w:hint="eastAsia"/>
                <w:szCs w:val="21"/>
              </w:rPr>
              <w:t>编号（如有）、工期、工程质量要求及安全目标等；投标</w:t>
            </w:r>
            <w:proofErr w:type="gramStart"/>
            <w:r w:rsidRPr="00356E81">
              <w:rPr>
                <w:rFonts w:hint="eastAsia"/>
                <w:szCs w:val="21"/>
              </w:rPr>
              <w:t>函签署</w:t>
            </w:r>
            <w:proofErr w:type="gramEnd"/>
            <w:r w:rsidRPr="00356E81">
              <w:rPr>
                <w:rFonts w:hint="eastAsia"/>
                <w:szCs w:val="21"/>
              </w:rPr>
              <w:t>的日期与投标截止时间</w:t>
            </w:r>
            <w:proofErr w:type="gramStart"/>
            <w:r w:rsidRPr="00356E81">
              <w:rPr>
                <w:rFonts w:hint="eastAsia"/>
                <w:szCs w:val="21"/>
              </w:rPr>
              <w:t>同日或</w:t>
            </w:r>
            <w:proofErr w:type="gramEnd"/>
            <w:r w:rsidRPr="00356E81">
              <w:rPr>
                <w:rFonts w:hint="eastAsia"/>
                <w:szCs w:val="21"/>
              </w:rPr>
              <w:t>在其之前。</w:t>
            </w:r>
          </w:p>
          <w:p w14:paraId="132A88E7"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b、投标函附录的所有数据均符合招标文件规定；</w:t>
            </w:r>
          </w:p>
          <w:p w14:paraId="61D2D02C"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 xml:space="preserve">c、投标文件组成齐全完整，内容均按规定填写； </w:t>
            </w:r>
          </w:p>
          <w:p w14:paraId="6F89020C"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（3）投标人按照招标文件的规定提供了投标保证金：</w:t>
            </w:r>
          </w:p>
          <w:p w14:paraId="76206CEF" w14:textId="77777777" w:rsidR="00C41275" w:rsidRPr="00356E81" w:rsidRDefault="00C41275" w:rsidP="00BC2DE2">
            <w:pPr>
              <w:tabs>
                <w:tab w:val="left" w:pos="3060"/>
              </w:tabs>
              <w:snapToGrid w:val="0"/>
              <w:spacing w:line="288" w:lineRule="auto"/>
              <w:ind w:firstLineChars="200" w:firstLine="420"/>
              <w:rPr>
                <w:rFonts w:cs="宋体" w:hint="eastAsia"/>
                <w:szCs w:val="21"/>
              </w:rPr>
            </w:pPr>
            <w:r w:rsidRPr="00356E81">
              <w:rPr>
                <w:rFonts w:cs="宋体" w:hint="eastAsia"/>
                <w:szCs w:val="21"/>
              </w:rPr>
              <w:t>a.投标保证金金额符合招标文件规定的金额，且投标保证金有效期不少于投标有效期；</w:t>
            </w:r>
          </w:p>
          <w:p w14:paraId="5500004A" w14:textId="77777777" w:rsidR="00C41275" w:rsidRPr="00356E81" w:rsidRDefault="00C41275" w:rsidP="00BC2DE2">
            <w:pPr>
              <w:tabs>
                <w:tab w:val="left" w:pos="3060"/>
              </w:tabs>
              <w:snapToGrid w:val="0"/>
              <w:spacing w:line="288" w:lineRule="auto"/>
              <w:ind w:firstLineChars="200" w:firstLine="420"/>
              <w:rPr>
                <w:rFonts w:cs="宋体" w:hint="eastAsia"/>
                <w:szCs w:val="21"/>
              </w:rPr>
            </w:pPr>
            <w:r w:rsidRPr="00356E81">
              <w:rPr>
                <w:rFonts w:cs="宋体" w:hint="eastAsia"/>
                <w:szCs w:val="21"/>
              </w:rPr>
              <w:t>b.若投标保证金采用现金或支票形式提交，投标人应在递交投标文件截止时间之前，将投标保证金由投标人的基本账户转入招标人指定账户；</w:t>
            </w:r>
          </w:p>
          <w:p w14:paraId="7C17ED46"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cs="宋体" w:hint="eastAsia"/>
                <w:szCs w:val="21"/>
              </w:rPr>
              <w:t>c.若投标保证金采用银行保函形式提交，银行保函的格式、开具保函的银行均满足招标文件要求，且在递交投标文件截止时间之前向招标人提交了银行保函原件。</w:t>
            </w:r>
          </w:p>
          <w:p w14:paraId="3CF680D4"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（4）投标人法定代表人授权委托代理人签署、递交投标文件的，需提交授权委托书</w:t>
            </w:r>
            <w:r w:rsidRPr="00356E81">
              <w:rPr>
                <w:rFonts w:hint="eastAsia"/>
                <w:bCs/>
                <w:szCs w:val="21"/>
              </w:rPr>
              <w:t>原件的扫描件</w:t>
            </w:r>
            <w:r w:rsidRPr="00356E81">
              <w:rPr>
                <w:rFonts w:hint="eastAsia"/>
                <w:szCs w:val="21"/>
              </w:rPr>
              <w:t>，且授权人和被授权人均在授权委托书上亲笔签名，未使用印章、签名章或其他电子制版签名代替。</w:t>
            </w:r>
          </w:p>
          <w:p w14:paraId="57B91C28" w14:textId="77777777" w:rsidR="00C41275" w:rsidRPr="00356E81" w:rsidRDefault="00C41275" w:rsidP="00BC2DE2">
            <w:pPr>
              <w:tabs>
                <w:tab w:val="left" w:pos="3060"/>
              </w:tabs>
              <w:snapToGrid w:val="0"/>
              <w:spacing w:line="288" w:lineRule="auto"/>
              <w:ind w:firstLineChars="100" w:firstLine="210"/>
              <w:rPr>
                <w:szCs w:val="21"/>
              </w:rPr>
            </w:pPr>
            <w:r w:rsidRPr="00356E81">
              <w:rPr>
                <w:rFonts w:hint="eastAsia"/>
                <w:szCs w:val="21"/>
              </w:rPr>
              <w:t>（5）投标人法定代表人亲自签署、递交投标文件的，提供了法定代表人身份证明，且符合招标文件规定</w:t>
            </w:r>
            <w:r w:rsidRPr="00356E81">
              <w:rPr>
                <w:rFonts w:cs="宋体" w:hint="eastAsia"/>
                <w:szCs w:val="21"/>
              </w:rPr>
              <w:t>，并加盖投标人的单位CA电子印章。</w:t>
            </w:r>
          </w:p>
          <w:p w14:paraId="737A0DE2"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（6）投标人未以联合体形式投标。</w:t>
            </w:r>
          </w:p>
          <w:p w14:paraId="2C7391C3"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（7）同一投标人未提交两个以上不同的投标文件。</w:t>
            </w:r>
          </w:p>
          <w:p w14:paraId="68ABA6A7"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（8）投标文件第一个信封（商务及技术文件）中未出现有关投标报价的内容。</w:t>
            </w:r>
          </w:p>
          <w:p w14:paraId="1C253315"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（9）投标文件载明的招标项目完成期限未超过招标文件规定的时限。</w:t>
            </w:r>
          </w:p>
          <w:p w14:paraId="5A255B02"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（10）投标文件对招标文件的实质性要求和条件</w:t>
            </w:r>
            <w:proofErr w:type="gramStart"/>
            <w:r w:rsidRPr="00356E81">
              <w:rPr>
                <w:rFonts w:hint="eastAsia"/>
                <w:szCs w:val="21"/>
              </w:rPr>
              <w:t>作出</w:t>
            </w:r>
            <w:proofErr w:type="gramEnd"/>
            <w:r w:rsidRPr="00356E81">
              <w:rPr>
                <w:rFonts w:hint="eastAsia"/>
                <w:szCs w:val="21"/>
              </w:rPr>
              <w:t>响应。</w:t>
            </w:r>
          </w:p>
          <w:p w14:paraId="66214646"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（11）权利义务符合招标文件规定：</w:t>
            </w:r>
          </w:p>
          <w:p w14:paraId="2591D083"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a.投标人应接受招标文件规定的风险划分原则，未提出新的风险划分办法；</w:t>
            </w:r>
          </w:p>
          <w:p w14:paraId="65F8E656"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b.投标人未增加发包人的责任范围，或减少投标人义务；</w:t>
            </w:r>
          </w:p>
          <w:p w14:paraId="18A96CA7"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lastRenderedPageBreak/>
              <w:t>c.投标人未提出不同的工程验收、计量、支付办法；</w:t>
            </w:r>
          </w:p>
          <w:p w14:paraId="36B9FC5D"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d.投标人对合同纠纷、事故处理办法未提出异议；</w:t>
            </w:r>
          </w:p>
          <w:p w14:paraId="18135062"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e.投标人在投标活动中无欺诈行为；</w:t>
            </w:r>
          </w:p>
          <w:p w14:paraId="37FF75DA"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f.投标人未对合同条款有重要保留。</w:t>
            </w:r>
          </w:p>
          <w:p w14:paraId="5E58F327" w14:textId="77777777" w:rsidR="00C41275" w:rsidRPr="00356E81" w:rsidRDefault="00C41275" w:rsidP="00BC2DE2">
            <w:pPr>
              <w:widowControl/>
              <w:jc w:val="left"/>
              <w:rPr>
                <w:rFonts w:hint="eastAsia"/>
              </w:rPr>
            </w:pPr>
          </w:p>
          <w:p w14:paraId="1574F989" w14:textId="77777777" w:rsidR="00C41275" w:rsidRPr="00356E81" w:rsidRDefault="00C41275" w:rsidP="00BC2DE2">
            <w:pPr>
              <w:tabs>
                <w:tab w:val="left" w:pos="3060"/>
              </w:tabs>
              <w:snapToGrid w:val="0"/>
              <w:spacing w:line="288" w:lineRule="auto"/>
              <w:rPr>
                <w:rFonts w:hint="eastAsia"/>
                <w:b/>
                <w:szCs w:val="21"/>
              </w:rPr>
            </w:pPr>
            <w:r w:rsidRPr="00356E81">
              <w:rPr>
                <w:rFonts w:hint="eastAsia"/>
                <w:b/>
                <w:szCs w:val="21"/>
              </w:rPr>
              <w:t>第二个信封（报价文件）评审标准：</w:t>
            </w:r>
          </w:p>
          <w:p w14:paraId="4395B27E" w14:textId="77777777" w:rsidR="00C41275" w:rsidRPr="00356E81" w:rsidRDefault="00C41275" w:rsidP="00BC2DE2">
            <w:pPr>
              <w:tabs>
                <w:tab w:val="left" w:pos="3060"/>
              </w:tabs>
              <w:snapToGrid w:val="0"/>
              <w:spacing w:line="288" w:lineRule="auto"/>
              <w:ind w:firstLineChars="100" w:firstLine="210"/>
              <w:rPr>
                <w:rFonts w:hint="eastAsia"/>
                <w:bCs/>
                <w:szCs w:val="21"/>
              </w:rPr>
            </w:pPr>
            <w:r w:rsidRPr="00356E81">
              <w:rPr>
                <w:rFonts w:cs="宋体" w:hint="eastAsia"/>
                <w:szCs w:val="21"/>
              </w:rPr>
              <w:t>（1）投标文件上法定代表人或其委托代理人签字、投标人的单位章</w:t>
            </w:r>
            <w:r w:rsidRPr="00356E81">
              <w:rPr>
                <w:rFonts w:hint="eastAsia"/>
                <w:szCs w:val="21"/>
              </w:rPr>
              <w:t>盖章</w:t>
            </w:r>
            <w:r w:rsidRPr="00356E81">
              <w:rPr>
                <w:rFonts w:cs="宋体" w:hint="eastAsia"/>
                <w:szCs w:val="21"/>
              </w:rPr>
              <w:t>齐全，符合招标文件规定</w:t>
            </w:r>
            <w:r w:rsidRPr="00356E81">
              <w:rPr>
                <w:rFonts w:hint="eastAsia"/>
                <w:szCs w:val="21"/>
              </w:rPr>
              <w:t>；</w:t>
            </w:r>
          </w:p>
          <w:p w14:paraId="60ED6EAD"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（2）投标文件按照招标文件规定的格式、内容填写，字迹清晰可辨；</w:t>
            </w:r>
          </w:p>
          <w:p w14:paraId="0FBBDA10"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a．投标</w:t>
            </w:r>
            <w:proofErr w:type="gramStart"/>
            <w:r w:rsidRPr="00356E81">
              <w:rPr>
                <w:rFonts w:hint="eastAsia"/>
                <w:szCs w:val="21"/>
              </w:rPr>
              <w:t>函按照</w:t>
            </w:r>
            <w:proofErr w:type="gramEnd"/>
            <w:r w:rsidRPr="00356E81">
              <w:rPr>
                <w:rFonts w:hint="eastAsia"/>
                <w:szCs w:val="21"/>
              </w:rPr>
              <w:t>招标文件规定填报了项目名称、</w:t>
            </w:r>
            <w:proofErr w:type="gramStart"/>
            <w:r w:rsidRPr="00356E81">
              <w:rPr>
                <w:rFonts w:hint="eastAsia"/>
                <w:szCs w:val="21"/>
              </w:rPr>
              <w:t>补遗书</w:t>
            </w:r>
            <w:proofErr w:type="gramEnd"/>
            <w:r w:rsidRPr="00356E81">
              <w:rPr>
                <w:rFonts w:hint="eastAsia"/>
                <w:szCs w:val="21"/>
              </w:rPr>
              <w:t>编号（如有）、投标价（包括大写金额和小写金额）；投标</w:t>
            </w:r>
            <w:proofErr w:type="gramStart"/>
            <w:r w:rsidRPr="00356E81">
              <w:rPr>
                <w:rFonts w:hint="eastAsia"/>
                <w:szCs w:val="21"/>
              </w:rPr>
              <w:t>函签署</w:t>
            </w:r>
            <w:proofErr w:type="gramEnd"/>
            <w:r w:rsidRPr="00356E81">
              <w:rPr>
                <w:rFonts w:hint="eastAsia"/>
                <w:szCs w:val="21"/>
              </w:rPr>
              <w:t>的日期与投标截止时间</w:t>
            </w:r>
            <w:proofErr w:type="gramStart"/>
            <w:r w:rsidRPr="00356E81">
              <w:rPr>
                <w:rFonts w:hint="eastAsia"/>
                <w:szCs w:val="21"/>
              </w:rPr>
              <w:t>同日或</w:t>
            </w:r>
            <w:proofErr w:type="gramEnd"/>
            <w:r w:rsidRPr="00356E81">
              <w:rPr>
                <w:rFonts w:hint="eastAsia"/>
                <w:szCs w:val="21"/>
              </w:rPr>
              <w:t>在其之前。</w:t>
            </w:r>
          </w:p>
          <w:p w14:paraId="34A94AEA"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b．已标价工程量清单说明文字与招标文件规定一致，未进行实质性修改和删减；</w:t>
            </w:r>
          </w:p>
          <w:p w14:paraId="5DABC833" w14:textId="77777777" w:rsidR="00C41275" w:rsidRPr="00356E81" w:rsidRDefault="00C41275" w:rsidP="00BC2DE2">
            <w:pPr>
              <w:tabs>
                <w:tab w:val="left" w:pos="3060"/>
              </w:tabs>
              <w:snapToGrid w:val="0"/>
              <w:spacing w:line="288" w:lineRule="auto"/>
              <w:ind w:firstLineChars="200" w:firstLine="420"/>
              <w:rPr>
                <w:rFonts w:hint="eastAsia"/>
                <w:szCs w:val="21"/>
              </w:rPr>
            </w:pPr>
            <w:r w:rsidRPr="00356E81">
              <w:rPr>
                <w:rFonts w:hint="eastAsia"/>
                <w:szCs w:val="21"/>
              </w:rPr>
              <w:t>c．投标文件组成齐全完整，内容均按规定填写。</w:t>
            </w:r>
          </w:p>
          <w:p w14:paraId="222C3A86"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（3）投标报价未超过招标文件设定的最高投标限价；</w:t>
            </w:r>
          </w:p>
          <w:p w14:paraId="15CDF309"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（4）投标报价的大写金额能够确定具体数值；</w:t>
            </w:r>
          </w:p>
          <w:p w14:paraId="18F15745"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（5）同一投标人未提交两个以上不同的投标报价；</w:t>
            </w:r>
          </w:p>
          <w:p w14:paraId="7DADB1FA" w14:textId="77777777" w:rsidR="00C41275" w:rsidRPr="00356E81" w:rsidRDefault="00C41275" w:rsidP="00BC2DE2">
            <w:pPr>
              <w:spacing w:line="286" w:lineRule="exact"/>
              <w:ind w:firstLineChars="100" w:firstLine="210"/>
              <w:jc w:val="left"/>
              <w:rPr>
                <w:szCs w:val="21"/>
              </w:rPr>
            </w:pPr>
            <w:r w:rsidRPr="00356E81">
              <w:rPr>
                <w:rFonts w:hint="eastAsia"/>
                <w:szCs w:val="21"/>
              </w:rPr>
              <w:t>（6）</w:t>
            </w:r>
            <w:r w:rsidRPr="00356E81">
              <w:rPr>
                <w:szCs w:val="21"/>
              </w:rPr>
              <w:t>投标人未提交调价函</w:t>
            </w:r>
            <w:r w:rsidRPr="00356E81">
              <w:rPr>
                <w:rFonts w:hint="eastAsia"/>
                <w:szCs w:val="21"/>
              </w:rPr>
              <w:t>。</w:t>
            </w:r>
          </w:p>
          <w:p w14:paraId="0B91C1B4" w14:textId="77777777" w:rsidR="00C41275" w:rsidRPr="00356E81" w:rsidRDefault="00C41275" w:rsidP="00BC2DE2">
            <w:pPr>
              <w:pStyle w:val="a7"/>
              <w:snapToGrid w:val="0"/>
              <w:spacing w:line="288" w:lineRule="auto"/>
              <w:ind w:firstLineChars="100" w:firstLine="210"/>
              <w:rPr>
                <w:rFonts w:ascii="宋体" w:hAnsi="宋体" w:hint="eastAsia"/>
              </w:rPr>
            </w:pPr>
            <w:r w:rsidRPr="00356E81">
              <w:rPr>
                <w:rFonts w:ascii="宋体" w:hAnsi="宋体"/>
                <w:szCs w:val="21"/>
              </w:rPr>
              <w:t>（</w:t>
            </w:r>
            <w:r w:rsidRPr="00356E81">
              <w:rPr>
                <w:rFonts w:ascii="宋体" w:hAnsi="宋体" w:hint="eastAsia"/>
                <w:szCs w:val="21"/>
              </w:rPr>
              <w:t>7</w:t>
            </w:r>
            <w:r w:rsidRPr="00356E81">
              <w:rPr>
                <w:rFonts w:ascii="宋体" w:hAnsi="宋体"/>
                <w:szCs w:val="21"/>
              </w:rPr>
              <w:t>）</w:t>
            </w:r>
            <w:r w:rsidRPr="00356E81">
              <w:rPr>
                <w:rFonts w:ascii="宋体" w:hAnsi="宋体" w:cs="宋体" w:hint="eastAsia"/>
                <w:szCs w:val="21"/>
              </w:rPr>
              <w:t>投标人填写完毕的工程量清单未对招标人提供的工程量固化清单电子文件中的数据、格式和运算定义进行修改；工程量清单中的投标报价和投标</w:t>
            </w:r>
            <w:proofErr w:type="gramStart"/>
            <w:r w:rsidRPr="00356E81">
              <w:rPr>
                <w:rFonts w:ascii="宋体" w:hAnsi="宋体" w:cs="宋体" w:hint="eastAsia"/>
                <w:szCs w:val="21"/>
              </w:rPr>
              <w:t>函大写金额</w:t>
            </w:r>
            <w:proofErr w:type="gramEnd"/>
            <w:r w:rsidRPr="00356E81">
              <w:rPr>
                <w:rFonts w:ascii="宋体" w:hAnsi="宋体" w:cs="宋体" w:hint="eastAsia"/>
                <w:szCs w:val="21"/>
              </w:rPr>
              <w:t>报价一致。</w:t>
            </w:r>
          </w:p>
        </w:tc>
      </w:tr>
      <w:tr w:rsidR="00C41275" w:rsidRPr="00356E81" w14:paraId="553CD775" w14:textId="77777777" w:rsidTr="00BC2DE2">
        <w:trPr>
          <w:trHeight w:val="961"/>
          <w:jc w:val="center"/>
        </w:trPr>
        <w:tc>
          <w:tcPr>
            <w:tcW w:w="1003" w:type="dxa"/>
            <w:vAlign w:val="center"/>
          </w:tcPr>
          <w:p w14:paraId="0CF310FA" w14:textId="77777777" w:rsidR="00C41275" w:rsidRPr="00356E81" w:rsidRDefault="00C41275" w:rsidP="00BC2DE2">
            <w:pPr>
              <w:adjustRightInd w:val="0"/>
              <w:snapToGrid w:val="0"/>
              <w:jc w:val="center"/>
              <w:rPr>
                <w:szCs w:val="21"/>
              </w:rPr>
            </w:pPr>
            <w:r w:rsidRPr="00356E81">
              <w:rPr>
                <w:rFonts w:hint="eastAsia"/>
                <w:szCs w:val="21"/>
              </w:rPr>
              <w:lastRenderedPageBreak/>
              <w:t>2.1.2</w:t>
            </w:r>
          </w:p>
        </w:tc>
        <w:tc>
          <w:tcPr>
            <w:tcW w:w="1559" w:type="dxa"/>
            <w:vAlign w:val="center"/>
          </w:tcPr>
          <w:p w14:paraId="63DF0994" w14:textId="77777777" w:rsidR="00C41275" w:rsidRPr="00356E81" w:rsidRDefault="00C41275" w:rsidP="00BC2DE2">
            <w:pPr>
              <w:adjustRightInd w:val="0"/>
              <w:snapToGrid w:val="0"/>
              <w:spacing w:line="288" w:lineRule="auto"/>
              <w:jc w:val="center"/>
              <w:rPr>
                <w:szCs w:val="21"/>
              </w:rPr>
            </w:pPr>
            <w:r w:rsidRPr="00356E81">
              <w:rPr>
                <w:rFonts w:hint="eastAsia"/>
                <w:szCs w:val="21"/>
              </w:rPr>
              <w:t>资格评审标准</w:t>
            </w:r>
          </w:p>
        </w:tc>
        <w:tc>
          <w:tcPr>
            <w:tcW w:w="7095" w:type="dxa"/>
            <w:vAlign w:val="center"/>
          </w:tcPr>
          <w:p w14:paraId="7E7F6CE5" w14:textId="77777777" w:rsidR="00C41275" w:rsidRPr="00356E81" w:rsidRDefault="00C41275" w:rsidP="00BC2DE2">
            <w:pPr>
              <w:tabs>
                <w:tab w:val="left" w:pos="3060"/>
              </w:tabs>
              <w:snapToGrid w:val="0"/>
              <w:spacing w:line="288" w:lineRule="auto"/>
              <w:ind w:firstLineChars="100" w:firstLine="210"/>
              <w:rPr>
                <w:szCs w:val="21"/>
              </w:rPr>
            </w:pPr>
            <w:r w:rsidRPr="00356E81">
              <w:rPr>
                <w:rFonts w:hint="eastAsia"/>
                <w:szCs w:val="21"/>
              </w:rPr>
              <w:t>(1)</w:t>
            </w:r>
            <w:r w:rsidRPr="00356E81">
              <w:rPr>
                <w:szCs w:val="21"/>
              </w:rPr>
              <w:t xml:space="preserve"> 投标人具备有效的营业执照、</w:t>
            </w:r>
            <w:r w:rsidRPr="00356E81">
              <w:rPr>
                <w:rFonts w:hint="eastAsia"/>
                <w:szCs w:val="21"/>
              </w:rPr>
              <w:t>组织机构代码证（三证合一的不需要提供）、</w:t>
            </w:r>
            <w:r w:rsidRPr="00356E81">
              <w:rPr>
                <w:szCs w:val="21"/>
              </w:rPr>
              <w:t>资质证书</w:t>
            </w:r>
            <w:r w:rsidRPr="00356E81">
              <w:rPr>
                <w:rFonts w:hint="eastAsia"/>
                <w:szCs w:val="21"/>
              </w:rPr>
              <w:t>、</w:t>
            </w:r>
            <w:r w:rsidRPr="00356E81">
              <w:rPr>
                <w:szCs w:val="21"/>
              </w:rPr>
              <w:t>安全生产许可证和基本账户开户许可证</w:t>
            </w:r>
            <w:r w:rsidRPr="00356E81">
              <w:rPr>
                <w:rFonts w:hint="eastAsia"/>
                <w:szCs w:val="21"/>
              </w:rPr>
              <w:t>（或基本存款账户信息）；且与投标人名称一致，如企业名称有变更的，应提供其变更记录或相关部门的合法批件复印件；</w:t>
            </w:r>
          </w:p>
          <w:p w14:paraId="7981903D"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(2)投标人的资质等级符合招标文件规定</w:t>
            </w:r>
            <w:r w:rsidRPr="00356E81">
              <w:rPr>
                <w:szCs w:val="21"/>
              </w:rPr>
              <w:t>；</w:t>
            </w:r>
          </w:p>
          <w:p w14:paraId="7A876885" w14:textId="77777777" w:rsidR="00C41275" w:rsidRPr="00356E81" w:rsidRDefault="00C41275" w:rsidP="00BC2DE2">
            <w:pPr>
              <w:tabs>
                <w:tab w:val="left" w:pos="3060"/>
              </w:tabs>
              <w:snapToGrid w:val="0"/>
              <w:spacing w:line="288" w:lineRule="auto"/>
              <w:ind w:firstLineChars="100" w:firstLine="210"/>
              <w:rPr>
                <w:szCs w:val="21"/>
              </w:rPr>
            </w:pPr>
            <w:r w:rsidRPr="00356E81">
              <w:rPr>
                <w:rFonts w:hint="eastAsia"/>
                <w:szCs w:val="21"/>
              </w:rPr>
              <w:t>(3)投标人的财务状况符合招标文件规定；</w:t>
            </w:r>
          </w:p>
          <w:p w14:paraId="37C1B9F7"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 xml:space="preserve">(4)投标人的类似项目业绩应符合招标文件规定； </w:t>
            </w:r>
          </w:p>
          <w:p w14:paraId="1E08181E"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(5)投标人的信誉符合招标文件规定；</w:t>
            </w:r>
          </w:p>
          <w:p w14:paraId="3791F324" w14:textId="77777777" w:rsidR="00C41275" w:rsidRPr="00356E81" w:rsidRDefault="00C41275" w:rsidP="00BC2DE2">
            <w:pPr>
              <w:tabs>
                <w:tab w:val="left" w:pos="3060"/>
              </w:tabs>
              <w:snapToGrid w:val="0"/>
              <w:spacing w:line="288" w:lineRule="auto"/>
              <w:ind w:firstLineChars="100" w:firstLine="210"/>
              <w:rPr>
                <w:rFonts w:hint="eastAsia"/>
                <w:szCs w:val="21"/>
              </w:rPr>
            </w:pPr>
            <w:r w:rsidRPr="00356E81">
              <w:rPr>
                <w:rFonts w:hint="eastAsia"/>
                <w:szCs w:val="21"/>
              </w:rPr>
              <w:t>(6)投标人的项目经理资格符合招标文件规定。</w:t>
            </w:r>
          </w:p>
          <w:p w14:paraId="7529876A" w14:textId="77777777" w:rsidR="00C41275" w:rsidRPr="00356E81" w:rsidRDefault="00C41275" w:rsidP="00BC2DE2">
            <w:pPr>
              <w:tabs>
                <w:tab w:val="left" w:pos="3060"/>
              </w:tabs>
              <w:snapToGrid w:val="0"/>
              <w:spacing w:line="288" w:lineRule="auto"/>
              <w:ind w:firstLineChars="100" w:firstLine="210"/>
              <w:rPr>
                <w:szCs w:val="21"/>
              </w:rPr>
            </w:pPr>
            <w:r w:rsidRPr="00356E81">
              <w:rPr>
                <w:rFonts w:hint="eastAsia"/>
                <w:szCs w:val="21"/>
              </w:rPr>
              <w:t>(7)</w:t>
            </w:r>
            <w:r w:rsidRPr="00356E81">
              <w:rPr>
                <w:szCs w:val="21"/>
              </w:rPr>
              <w:t>投标人不存在第二章“投标人须知”第1.4.3项或第1.4.4项规定的任何一种情形；</w:t>
            </w:r>
          </w:p>
        </w:tc>
      </w:tr>
      <w:tr w:rsidR="00C41275" w:rsidRPr="00356E81" w14:paraId="32755E19" w14:textId="77777777" w:rsidTr="00BC2DE2">
        <w:trPr>
          <w:trHeight w:val="340"/>
          <w:jc w:val="center"/>
        </w:trPr>
        <w:tc>
          <w:tcPr>
            <w:tcW w:w="1003" w:type="dxa"/>
            <w:vAlign w:val="center"/>
          </w:tcPr>
          <w:p w14:paraId="1A22775A" w14:textId="77777777" w:rsidR="00C41275" w:rsidRPr="00356E81" w:rsidRDefault="00C41275" w:rsidP="00BC2DE2">
            <w:pPr>
              <w:adjustRightInd w:val="0"/>
              <w:snapToGrid w:val="0"/>
              <w:spacing w:line="300" w:lineRule="exact"/>
              <w:jc w:val="center"/>
              <w:rPr>
                <w:b/>
                <w:szCs w:val="21"/>
              </w:rPr>
            </w:pPr>
            <w:r w:rsidRPr="00356E81">
              <w:rPr>
                <w:rFonts w:hint="eastAsia"/>
                <w:b/>
                <w:szCs w:val="21"/>
              </w:rPr>
              <w:t>条款号</w:t>
            </w:r>
          </w:p>
        </w:tc>
        <w:tc>
          <w:tcPr>
            <w:tcW w:w="1559" w:type="dxa"/>
            <w:vAlign w:val="center"/>
          </w:tcPr>
          <w:p w14:paraId="374974FD" w14:textId="77777777" w:rsidR="00C41275" w:rsidRPr="00356E81" w:rsidRDefault="00C41275" w:rsidP="00BC2DE2">
            <w:pPr>
              <w:adjustRightInd w:val="0"/>
              <w:snapToGrid w:val="0"/>
              <w:spacing w:line="288" w:lineRule="auto"/>
              <w:jc w:val="center"/>
              <w:rPr>
                <w:b/>
                <w:szCs w:val="21"/>
              </w:rPr>
            </w:pPr>
            <w:r w:rsidRPr="00356E81">
              <w:rPr>
                <w:rFonts w:hint="eastAsia"/>
                <w:b/>
                <w:szCs w:val="21"/>
              </w:rPr>
              <w:t>条款内容</w:t>
            </w:r>
          </w:p>
        </w:tc>
        <w:tc>
          <w:tcPr>
            <w:tcW w:w="7095" w:type="dxa"/>
            <w:vAlign w:val="center"/>
          </w:tcPr>
          <w:p w14:paraId="1819D7B8" w14:textId="77777777" w:rsidR="00C41275" w:rsidRPr="00356E81" w:rsidRDefault="00C41275" w:rsidP="00BC2DE2">
            <w:pPr>
              <w:adjustRightInd w:val="0"/>
              <w:snapToGrid w:val="0"/>
              <w:spacing w:line="288" w:lineRule="auto"/>
              <w:jc w:val="center"/>
              <w:rPr>
                <w:b/>
                <w:szCs w:val="21"/>
              </w:rPr>
            </w:pPr>
            <w:r w:rsidRPr="00356E81">
              <w:rPr>
                <w:rFonts w:hint="eastAsia"/>
                <w:b/>
                <w:szCs w:val="21"/>
              </w:rPr>
              <w:t>编列内容</w:t>
            </w:r>
          </w:p>
        </w:tc>
      </w:tr>
      <w:tr w:rsidR="00C41275" w:rsidRPr="00356E81" w14:paraId="160E08F2" w14:textId="77777777" w:rsidTr="00BC2DE2">
        <w:trPr>
          <w:trHeight w:val="580"/>
          <w:jc w:val="center"/>
        </w:trPr>
        <w:tc>
          <w:tcPr>
            <w:tcW w:w="1003" w:type="dxa"/>
            <w:vAlign w:val="center"/>
          </w:tcPr>
          <w:p w14:paraId="5BA7BE05" w14:textId="77777777" w:rsidR="00C41275" w:rsidRPr="00356E81" w:rsidRDefault="00C41275" w:rsidP="00BC2DE2">
            <w:pPr>
              <w:adjustRightInd w:val="0"/>
              <w:snapToGrid w:val="0"/>
              <w:jc w:val="center"/>
            </w:pPr>
            <w:r w:rsidRPr="00356E81">
              <w:rPr>
                <w:rFonts w:hint="eastAsia"/>
              </w:rPr>
              <w:t>2.2.1</w:t>
            </w:r>
          </w:p>
        </w:tc>
        <w:tc>
          <w:tcPr>
            <w:tcW w:w="1559" w:type="dxa"/>
            <w:vAlign w:val="center"/>
          </w:tcPr>
          <w:p w14:paraId="4D31B6F5" w14:textId="77777777" w:rsidR="00C41275" w:rsidRPr="00356E81" w:rsidRDefault="00C41275" w:rsidP="00BC2DE2">
            <w:pPr>
              <w:snapToGrid w:val="0"/>
              <w:spacing w:line="288" w:lineRule="auto"/>
              <w:ind w:right="113"/>
              <w:jc w:val="center"/>
              <w:rPr>
                <w:rFonts w:hint="eastAsia"/>
                <w:szCs w:val="21"/>
              </w:rPr>
            </w:pPr>
            <w:r w:rsidRPr="00356E81">
              <w:rPr>
                <w:rFonts w:hint="eastAsia"/>
                <w:szCs w:val="21"/>
              </w:rPr>
              <w:t>分值构成</w:t>
            </w:r>
          </w:p>
          <w:p w14:paraId="0744B97D" w14:textId="77777777" w:rsidR="00C41275" w:rsidRPr="00356E81" w:rsidRDefault="00C41275" w:rsidP="00BC2DE2">
            <w:pPr>
              <w:snapToGrid w:val="0"/>
              <w:spacing w:line="288" w:lineRule="auto"/>
              <w:ind w:right="113"/>
              <w:jc w:val="center"/>
              <w:rPr>
                <w:rFonts w:hint="eastAsia"/>
                <w:szCs w:val="21"/>
              </w:rPr>
            </w:pPr>
            <w:r w:rsidRPr="00356E81">
              <w:rPr>
                <w:rFonts w:hint="eastAsia"/>
                <w:szCs w:val="21"/>
              </w:rPr>
              <w:t>（总分100分）</w:t>
            </w:r>
          </w:p>
        </w:tc>
        <w:tc>
          <w:tcPr>
            <w:tcW w:w="7095" w:type="dxa"/>
            <w:vAlign w:val="center"/>
          </w:tcPr>
          <w:p w14:paraId="728C93C6" w14:textId="77777777" w:rsidR="00C41275" w:rsidRPr="00356E81" w:rsidRDefault="00C41275" w:rsidP="00BC2DE2">
            <w:pPr>
              <w:snapToGrid w:val="0"/>
              <w:spacing w:line="288" w:lineRule="auto"/>
              <w:ind w:right="113"/>
              <w:rPr>
                <w:rFonts w:hint="eastAsia"/>
                <w:szCs w:val="21"/>
              </w:rPr>
            </w:pPr>
            <w:r w:rsidRPr="00356E81">
              <w:rPr>
                <w:rFonts w:hint="eastAsia"/>
                <w:szCs w:val="21"/>
              </w:rPr>
              <w:t>评标价：100分</w:t>
            </w:r>
          </w:p>
        </w:tc>
      </w:tr>
      <w:tr w:rsidR="00C41275" w:rsidRPr="00356E81" w14:paraId="0579C958" w14:textId="77777777" w:rsidTr="00BC2DE2">
        <w:trPr>
          <w:trHeight w:val="679"/>
          <w:jc w:val="center"/>
        </w:trPr>
        <w:tc>
          <w:tcPr>
            <w:tcW w:w="1003" w:type="dxa"/>
            <w:vAlign w:val="center"/>
          </w:tcPr>
          <w:p w14:paraId="3379E2B0" w14:textId="77777777" w:rsidR="00C41275" w:rsidRPr="00356E81" w:rsidRDefault="00C41275" w:rsidP="00BC2DE2">
            <w:pPr>
              <w:adjustRightInd w:val="0"/>
              <w:snapToGrid w:val="0"/>
              <w:spacing w:line="300" w:lineRule="exact"/>
              <w:jc w:val="center"/>
            </w:pPr>
            <w:r w:rsidRPr="00356E81">
              <w:rPr>
                <w:rFonts w:hint="eastAsia"/>
              </w:rPr>
              <w:t>2.2.2</w:t>
            </w:r>
          </w:p>
        </w:tc>
        <w:tc>
          <w:tcPr>
            <w:tcW w:w="1559" w:type="dxa"/>
            <w:vAlign w:val="center"/>
          </w:tcPr>
          <w:p w14:paraId="65FA4B4F" w14:textId="77777777" w:rsidR="00C41275" w:rsidRPr="00356E81" w:rsidRDefault="00C41275" w:rsidP="00BC2DE2">
            <w:pPr>
              <w:adjustRightInd w:val="0"/>
              <w:snapToGrid w:val="0"/>
              <w:spacing w:line="288" w:lineRule="auto"/>
              <w:jc w:val="center"/>
            </w:pPr>
            <w:r w:rsidRPr="00356E81">
              <w:rPr>
                <w:rFonts w:hint="eastAsia"/>
              </w:rPr>
              <w:t>评标基准价计算方法</w:t>
            </w:r>
          </w:p>
        </w:tc>
        <w:tc>
          <w:tcPr>
            <w:tcW w:w="7095" w:type="dxa"/>
            <w:vAlign w:val="center"/>
          </w:tcPr>
          <w:p w14:paraId="4E27F994" w14:textId="77777777" w:rsidR="00C41275" w:rsidRPr="00356E81" w:rsidRDefault="00C41275" w:rsidP="00BC2DE2">
            <w:pPr>
              <w:ind w:left="113" w:right="113"/>
              <w:rPr>
                <w:rFonts w:cs="宋体" w:hint="eastAsia"/>
                <w:b/>
                <w:szCs w:val="21"/>
              </w:rPr>
            </w:pPr>
            <w:r w:rsidRPr="00356E81">
              <w:rPr>
                <w:rFonts w:cs="宋体" w:hint="eastAsia"/>
                <w:b/>
                <w:szCs w:val="21"/>
              </w:rPr>
              <w:t>评标基准价计算方法随机抽取确定。在第一信封开标现场通过抽取器具，从以下三种办法中随机抽取确定一种方法作为评标基准价的计算方法：</w:t>
            </w:r>
          </w:p>
          <w:p w14:paraId="6E9E8179" w14:textId="77777777" w:rsidR="00C41275" w:rsidRPr="00356E81" w:rsidRDefault="00C41275" w:rsidP="00BC2DE2">
            <w:pPr>
              <w:ind w:left="113" w:right="113" w:firstLineChars="100" w:firstLine="211"/>
              <w:rPr>
                <w:rFonts w:cs="宋体" w:hint="eastAsia"/>
                <w:b/>
                <w:szCs w:val="21"/>
              </w:rPr>
            </w:pPr>
          </w:p>
          <w:p w14:paraId="51D9EF93" w14:textId="77777777" w:rsidR="00C41275" w:rsidRPr="00356E81" w:rsidRDefault="00C41275" w:rsidP="00BC2DE2">
            <w:pPr>
              <w:ind w:left="113" w:right="113" w:firstLineChars="100" w:firstLine="211"/>
              <w:rPr>
                <w:rFonts w:cs="宋体" w:hint="eastAsia"/>
                <w:szCs w:val="21"/>
              </w:rPr>
            </w:pPr>
            <w:r w:rsidRPr="00356E81">
              <w:rPr>
                <w:rFonts w:cs="宋体" w:hint="eastAsia"/>
                <w:b/>
                <w:szCs w:val="21"/>
              </w:rPr>
              <w:lastRenderedPageBreak/>
              <w:t>方法</w:t>
            </w:r>
            <w:proofErr w:type="gramStart"/>
            <w:r w:rsidRPr="00356E81">
              <w:rPr>
                <w:rFonts w:cs="宋体" w:hint="eastAsia"/>
                <w:b/>
                <w:szCs w:val="21"/>
              </w:rPr>
              <w:t>一</w:t>
            </w:r>
            <w:proofErr w:type="gramEnd"/>
            <w:r w:rsidRPr="00356E81">
              <w:rPr>
                <w:rFonts w:cs="宋体" w:hint="eastAsia"/>
                <w:b/>
                <w:szCs w:val="21"/>
              </w:rPr>
              <w:t>：将评标价（去掉规定个数）平均值作为评标基准价</w:t>
            </w:r>
            <w:r w:rsidRPr="00356E81">
              <w:rPr>
                <w:rFonts w:cs="宋体" w:hint="eastAsia"/>
                <w:szCs w:val="21"/>
              </w:rPr>
              <w:t>：</w:t>
            </w:r>
          </w:p>
          <w:p w14:paraId="30C8B48B"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在第二个信封开标现场，招标人将当场计算并宣布评标基准价。</w:t>
            </w:r>
          </w:p>
          <w:p w14:paraId="1EC2FFAE"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(1)评标价的确定：</w:t>
            </w:r>
          </w:p>
          <w:p w14:paraId="39D77F1E"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评标价=投标</w:t>
            </w:r>
            <w:proofErr w:type="gramStart"/>
            <w:r w:rsidRPr="00356E81">
              <w:rPr>
                <w:rFonts w:cs="宋体" w:hint="eastAsia"/>
                <w:szCs w:val="21"/>
              </w:rPr>
              <w:t>函文字</w:t>
            </w:r>
            <w:proofErr w:type="gramEnd"/>
            <w:r w:rsidRPr="00356E81">
              <w:rPr>
                <w:rFonts w:cs="宋体" w:hint="eastAsia"/>
                <w:szCs w:val="21"/>
              </w:rPr>
              <w:t>报价</w:t>
            </w:r>
          </w:p>
          <w:p w14:paraId="1B3471A0" w14:textId="77777777" w:rsidR="00C41275" w:rsidRPr="00356E81" w:rsidRDefault="00C41275" w:rsidP="00BC2DE2">
            <w:pPr>
              <w:spacing w:line="320" w:lineRule="exact"/>
              <w:ind w:firstLineChars="100" w:firstLine="210"/>
              <w:rPr>
                <w:rFonts w:cs="宋体" w:hint="eastAsia"/>
                <w:szCs w:val="21"/>
              </w:rPr>
            </w:pPr>
            <w:r w:rsidRPr="00356E81">
              <w:rPr>
                <w:rFonts w:cs="宋体" w:hint="eastAsia"/>
                <w:szCs w:val="21"/>
              </w:rPr>
              <w:t>（2）不参与评标价平均值计算的投标报价</w:t>
            </w:r>
          </w:p>
          <w:p w14:paraId="45F7C4CA"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a、按第二章“投标人须知”第5.2.4项规定开标现场被宣布为不进入评标基准价计算的投标报价；</w:t>
            </w:r>
          </w:p>
          <w:p w14:paraId="4D456607"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b、工程量固化清单电子文件填报完成并加密提交的已标价工程量清单中的投标报价和投标</w:t>
            </w:r>
            <w:proofErr w:type="gramStart"/>
            <w:r w:rsidRPr="00356E81">
              <w:rPr>
                <w:rFonts w:cs="宋体" w:hint="eastAsia"/>
                <w:szCs w:val="21"/>
              </w:rPr>
              <w:t>函大写金额</w:t>
            </w:r>
            <w:proofErr w:type="gramEnd"/>
            <w:r w:rsidRPr="00356E81">
              <w:rPr>
                <w:rFonts w:cs="宋体" w:hint="eastAsia"/>
                <w:szCs w:val="21"/>
              </w:rPr>
              <w:t>报价不一致的。</w:t>
            </w:r>
          </w:p>
          <w:p w14:paraId="7A6802EA"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c、投标</w:t>
            </w:r>
            <w:proofErr w:type="gramStart"/>
            <w:r w:rsidRPr="00356E81">
              <w:rPr>
                <w:rFonts w:cs="宋体" w:hint="eastAsia"/>
                <w:szCs w:val="21"/>
              </w:rPr>
              <w:t>函大写金额</w:t>
            </w:r>
            <w:proofErr w:type="gramEnd"/>
            <w:r w:rsidRPr="00356E81">
              <w:rPr>
                <w:rFonts w:cs="宋体" w:hint="eastAsia"/>
                <w:szCs w:val="21"/>
              </w:rPr>
              <w:t>报价和“惠招标电子招投标平台”开标大厅填报的开标一览表中报价不一致的。</w:t>
            </w:r>
          </w:p>
          <w:p w14:paraId="0344CC30"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 xml:space="preserve"> (3)评标价平均值的计算：</w:t>
            </w:r>
          </w:p>
          <w:p w14:paraId="015A069D"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除按第（2）条不参与评标价平均值计算的投标报价之外，所有投标人的评标价去掉规定个数的最高值和最低值后的算术平均值即为评标价平均值。</w:t>
            </w:r>
          </w:p>
          <w:p w14:paraId="75BC58DA" w14:textId="77777777" w:rsidR="00C41275" w:rsidRPr="00356E81" w:rsidRDefault="00C41275" w:rsidP="00BC2DE2">
            <w:pPr>
              <w:ind w:firstLineChars="200" w:firstLine="420"/>
              <w:rPr>
                <w:rFonts w:cs="宋体" w:hint="eastAsia"/>
                <w:szCs w:val="21"/>
              </w:rPr>
            </w:pPr>
            <w:r w:rsidRPr="00356E81">
              <w:rPr>
                <w:rFonts w:cs="宋体" w:hint="eastAsia"/>
                <w:szCs w:val="21"/>
              </w:rPr>
              <w:t>a、如果参与评标价平均值计算的投标人数量＜</w:t>
            </w:r>
            <w:r w:rsidRPr="00356E81">
              <w:rPr>
                <w:rFonts w:cs="宋体"/>
                <w:szCs w:val="21"/>
              </w:rPr>
              <w:t>6</w:t>
            </w:r>
            <w:r w:rsidRPr="00356E81">
              <w:rPr>
                <w:rFonts w:cs="宋体" w:hint="eastAsia"/>
                <w:szCs w:val="21"/>
              </w:rPr>
              <w:t>家时，计算评标价平均值时不去最高值和最低值。</w:t>
            </w:r>
          </w:p>
          <w:p w14:paraId="55A98D49" w14:textId="77777777" w:rsidR="00C41275" w:rsidRPr="00356E81" w:rsidRDefault="00C41275" w:rsidP="00BC2DE2">
            <w:pPr>
              <w:ind w:firstLineChars="200" w:firstLine="420"/>
              <w:rPr>
                <w:rFonts w:cs="宋体" w:hint="eastAsia"/>
                <w:szCs w:val="21"/>
              </w:rPr>
            </w:pPr>
            <w:r w:rsidRPr="00356E81">
              <w:rPr>
                <w:rFonts w:cs="宋体" w:hint="eastAsia"/>
                <w:szCs w:val="21"/>
              </w:rPr>
              <w:t>b、如果</w:t>
            </w:r>
            <w:r w:rsidRPr="00356E81">
              <w:rPr>
                <w:rFonts w:cs="宋体"/>
                <w:szCs w:val="21"/>
              </w:rPr>
              <w:t>6</w:t>
            </w:r>
            <w:r w:rsidRPr="00356E81">
              <w:rPr>
                <w:rFonts w:cs="宋体" w:hint="eastAsia"/>
                <w:szCs w:val="21"/>
              </w:rPr>
              <w:t>家≤参与评标价平均值计算的投标人数量＜10家时，计算评标价平均值时去掉1个最高值和1个最低值。</w:t>
            </w:r>
          </w:p>
          <w:p w14:paraId="649E1E7B" w14:textId="77777777" w:rsidR="00C41275" w:rsidRPr="00356E81" w:rsidRDefault="00C41275" w:rsidP="00BC2DE2">
            <w:pPr>
              <w:ind w:firstLineChars="200" w:firstLine="420"/>
              <w:rPr>
                <w:rFonts w:cs="宋体" w:hint="eastAsia"/>
                <w:szCs w:val="21"/>
              </w:rPr>
            </w:pPr>
            <w:r w:rsidRPr="00356E81">
              <w:rPr>
                <w:rFonts w:cs="宋体" w:hint="eastAsia"/>
                <w:szCs w:val="21"/>
              </w:rPr>
              <w:t>c、如果10家≤参与评标价平均值计算的投标人数量＜20家时，计算评标价平均值时去掉2个最高值和2个最低值；</w:t>
            </w:r>
          </w:p>
          <w:p w14:paraId="21044348" w14:textId="77777777" w:rsidR="00C41275" w:rsidRPr="00356E81" w:rsidRDefault="00C41275" w:rsidP="00BC2DE2">
            <w:pPr>
              <w:ind w:firstLineChars="200" w:firstLine="420"/>
              <w:rPr>
                <w:rFonts w:cs="宋体" w:hint="eastAsia"/>
                <w:szCs w:val="21"/>
              </w:rPr>
            </w:pPr>
            <w:r w:rsidRPr="00356E81">
              <w:rPr>
                <w:rFonts w:cs="宋体" w:hint="eastAsia"/>
                <w:szCs w:val="21"/>
              </w:rPr>
              <w:t>d、如果20家≤参与评标价平均值计算的投标人数量＜30家时，计算评标价平均值时去掉3个最高值和3个最低值；</w:t>
            </w:r>
          </w:p>
          <w:p w14:paraId="3B95D887" w14:textId="77777777" w:rsidR="00C41275" w:rsidRPr="00356E81" w:rsidRDefault="00C41275" w:rsidP="00BC2DE2">
            <w:pPr>
              <w:ind w:firstLineChars="200" w:firstLine="420"/>
              <w:rPr>
                <w:rFonts w:cs="宋体" w:hint="eastAsia"/>
                <w:szCs w:val="21"/>
              </w:rPr>
            </w:pPr>
            <w:r w:rsidRPr="00356E81">
              <w:rPr>
                <w:rFonts w:cs="宋体" w:hint="eastAsia"/>
                <w:szCs w:val="21"/>
              </w:rPr>
              <w:t>e、如果30家≤参与评标价平均值计算的投标人数量时，计算评标价平均值时去掉5个最高值和5个最低值；</w:t>
            </w:r>
          </w:p>
          <w:p w14:paraId="7EA095CC" w14:textId="77777777" w:rsidR="00C41275" w:rsidRPr="00356E81" w:rsidRDefault="00C41275" w:rsidP="00BC2DE2">
            <w:pPr>
              <w:ind w:firstLineChars="200" w:firstLine="420"/>
              <w:rPr>
                <w:rFonts w:cs="宋体" w:hint="eastAsia"/>
                <w:szCs w:val="21"/>
              </w:rPr>
            </w:pPr>
            <w:r w:rsidRPr="00356E81">
              <w:rPr>
                <w:rFonts w:cs="宋体" w:hint="eastAsia"/>
                <w:szCs w:val="21"/>
              </w:rPr>
              <w:t xml:space="preserve"> (4)评标基准价的确定：</w:t>
            </w:r>
          </w:p>
          <w:p w14:paraId="719F9C62" w14:textId="77777777" w:rsidR="00C41275" w:rsidRPr="00356E81" w:rsidRDefault="00C41275" w:rsidP="00BC2DE2">
            <w:pPr>
              <w:ind w:firstLineChars="200" w:firstLine="420"/>
              <w:rPr>
                <w:rFonts w:cs="宋体" w:hint="eastAsia"/>
                <w:szCs w:val="21"/>
              </w:rPr>
            </w:pPr>
            <w:r w:rsidRPr="00356E81">
              <w:rPr>
                <w:rFonts w:cs="宋体" w:hint="eastAsia"/>
                <w:szCs w:val="21"/>
              </w:rPr>
              <w:t>将评标价平均值直接作为评标基准价（评标基准价保留小数点后两位，小数点后第三位四舍五入）。</w:t>
            </w:r>
          </w:p>
          <w:p w14:paraId="133F3D63" w14:textId="77777777" w:rsidR="00C41275" w:rsidRPr="00356E81" w:rsidRDefault="00C41275" w:rsidP="00BC2DE2">
            <w:pPr>
              <w:ind w:firstLineChars="200" w:firstLine="420"/>
              <w:rPr>
                <w:rFonts w:cs="宋体" w:hint="eastAsia"/>
                <w:szCs w:val="21"/>
              </w:rPr>
            </w:pPr>
            <w:r w:rsidRPr="00356E81">
              <w:rPr>
                <w:rFonts w:cs="宋体" w:hint="eastAsia"/>
                <w:szCs w:val="21"/>
              </w:rPr>
              <w:t>在评标过程中，评标委员会应对招标人计算的评标基准价进行复核，存在计算错误的应予以修正并在评标报告中</w:t>
            </w:r>
            <w:proofErr w:type="gramStart"/>
            <w:r w:rsidRPr="00356E81">
              <w:rPr>
                <w:rFonts w:cs="宋体" w:hint="eastAsia"/>
                <w:szCs w:val="21"/>
              </w:rPr>
              <w:t>作出</w:t>
            </w:r>
            <w:proofErr w:type="gramEnd"/>
            <w:r w:rsidRPr="00356E81">
              <w:rPr>
                <w:rFonts w:cs="宋体" w:hint="eastAsia"/>
                <w:szCs w:val="21"/>
              </w:rPr>
              <w:t>说明。除此之外，评标基准价在整个评标期间保持不变，不随任何因素发生变化。</w:t>
            </w:r>
          </w:p>
          <w:p w14:paraId="7C22B416" w14:textId="77777777" w:rsidR="00C41275" w:rsidRPr="00356E81" w:rsidRDefault="00C41275" w:rsidP="00BC2DE2">
            <w:pPr>
              <w:ind w:left="113" w:right="113" w:firstLineChars="100" w:firstLine="211"/>
              <w:rPr>
                <w:rFonts w:cs="宋体" w:hint="eastAsia"/>
                <w:b/>
                <w:szCs w:val="21"/>
              </w:rPr>
            </w:pPr>
          </w:p>
          <w:p w14:paraId="5A63A7E0" w14:textId="77777777" w:rsidR="00C41275" w:rsidRPr="00356E81" w:rsidRDefault="00C41275" w:rsidP="00BC2DE2">
            <w:pPr>
              <w:ind w:left="113" w:right="113" w:firstLineChars="100" w:firstLine="211"/>
              <w:rPr>
                <w:rFonts w:cs="宋体" w:hint="eastAsia"/>
                <w:szCs w:val="21"/>
              </w:rPr>
            </w:pPr>
            <w:r w:rsidRPr="00356E81">
              <w:rPr>
                <w:rFonts w:cs="宋体" w:hint="eastAsia"/>
                <w:b/>
                <w:szCs w:val="21"/>
              </w:rPr>
              <w:t>方法</w:t>
            </w:r>
            <w:r w:rsidRPr="00356E81">
              <w:rPr>
                <w:rFonts w:cs="宋体" w:hint="eastAsia"/>
                <w:szCs w:val="21"/>
              </w:rPr>
              <w:t>二</w:t>
            </w:r>
            <w:r w:rsidRPr="00356E81">
              <w:rPr>
                <w:rFonts w:cs="宋体" w:hint="eastAsia"/>
                <w:b/>
                <w:szCs w:val="21"/>
              </w:rPr>
              <w:t>：将评标价（去掉规定个数）平均值乘以随机系数作为评标基准价：</w:t>
            </w:r>
          </w:p>
          <w:p w14:paraId="3C2C2E31"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在第二个信封开标现场，招标人将当场计算并宣布评标基准价。</w:t>
            </w:r>
          </w:p>
          <w:p w14:paraId="05F4E446"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(1)评标价的确定：</w:t>
            </w:r>
          </w:p>
          <w:p w14:paraId="1EE5F612"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评标价=投标</w:t>
            </w:r>
            <w:proofErr w:type="gramStart"/>
            <w:r w:rsidRPr="00356E81">
              <w:rPr>
                <w:rFonts w:cs="宋体" w:hint="eastAsia"/>
                <w:szCs w:val="21"/>
              </w:rPr>
              <w:t>函文字</w:t>
            </w:r>
            <w:proofErr w:type="gramEnd"/>
            <w:r w:rsidRPr="00356E81">
              <w:rPr>
                <w:rFonts w:cs="宋体" w:hint="eastAsia"/>
                <w:szCs w:val="21"/>
              </w:rPr>
              <w:t>报价</w:t>
            </w:r>
          </w:p>
          <w:p w14:paraId="771DE38E" w14:textId="77777777" w:rsidR="00C41275" w:rsidRPr="00356E81" w:rsidRDefault="00C41275" w:rsidP="00BC2DE2">
            <w:pPr>
              <w:spacing w:line="320" w:lineRule="exact"/>
              <w:ind w:firstLineChars="100" w:firstLine="210"/>
              <w:rPr>
                <w:rFonts w:cs="宋体" w:hint="eastAsia"/>
                <w:szCs w:val="21"/>
              </w:rPr>
            </w:pPr>
            <w:r w:rsidRPr="00356E81">
              <w:rPr>
                <w:rFonts w:cs="宋体" w:hint="eastAsia"/>
                <w:szCs w:val="21"/>
              </w:rPr>
              <w:t>（2）不参与评标价平均值计算的投标报价</w:t>
            </w:r>
          </w:p>
          <w:p w14:paraId="50AFC8AE"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a、按第二章“投标人须知”第5.2.4项规定开标现场被宣布为不进入评标基准价计算的投标报价；</w:t>
            </w:r>
          </w:p>
          <w:p w14:paraId="02B28C10"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b、工程量固化清单电子文件填报完成并加密提交的已标价工程量清单中的投标报价和投标</w:t>
            </w:r>
            <w:proofErr w:type="gramStart"/>
            <w:r w:rsidRPr="00356E81">
              <w:rPr>
                <w:rFonts w:cs="宋体" w:hint="eastAsia"/>
                <w:szCs w:val="21"/>
              </w:rPr>
              <w:t>函大写金额</w:t>
            </w:r>
            <w:proofErr w:type="gramEnd"/>
            <w:r w:rsidRPr="00356E81">
              <w:rPr>
                <w:rFonts w:cs="宋体" w:hint="eastAsia"/>
                <w:szCs w:val="21"/>
              </w:rPr>
              <w:t>报价不一致的。</w:t>
            </w:r>
          </w:p>
          <w:p w14:paraId="16B3F4EB"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lastRenderedPageBreak/>
              <w:t>c、投标</w:t>
            </w:r>
            <w:proofErr w:type="gramStart"/>
            <w:r w:rsidRPr="00356E81">
              <w:rPr>
                <w:rFonts w:cs="宋体" w:hint="eastAsia"/>
                <w:szCs w:val="21"/>
              </w:rPr>
              <w:t>函大写金额</w:t>
            </w:r>
            <w:proofErr w:type="gramEnd"/>
            <w:r w:rsidRPr="00356E81">
              <w:rPr>
                <w:rFonts w:cs="宋体" w:hint="eastAsia"/>
                <w:szCs w:val="21"/>
              </w:rPr>
              <w:t>报价和“惠招标电子招投标平台”开标大厅填报的开标一览表中报价不一致的。</w:t>
            </w:r>
          </w:p>
          <w:p w14:paraId="10C78A35"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 xml:space="preserve"> (3)评标价平均值的计算：</w:t>
            </w:r>
          </w:p>
          <w:p w14:paraId="520DCB86"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除按第（2）条不参与评标价平均值计算的投标报价之外，所有投标人的评标价去掉规定个数的最高值和最低值后的算术平均值即为评标价平均值。</w:t>
            </w:r>
          </w:p>
          <w:p w14:paraId="7645BD53"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a、如果参与评标价平均值计算的投标人数量＜</w:t>
            </w:r>
            <w:r w:rsidRPr="00356E81">
              <w:rPr>
                <w:rFonts w:cs="宋体"/>
                <w:szCs w:val="21"/>
              </w:rPr>
              <w:t>6</w:t>
            </w:r>
            <w:r w:rsidRPr="00356E81">
              <w:rPr>
                <w:rFonts w:cs="宋体" w:hint="eastAsia"/>
                <w:szCs w:val="21"/>
              </w:rPr>
              <w:t>家时，计算评标价平均值时不去最高值和最低值。</w:t>
            </w:r>
          </w:p>
          <w:p w14:paraId="6C7D1DB3"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b、如果</w:t>
            </w:r>
            <w:r w:rsidRPr="00356E81">
              <w:rPr>
                <w:rFonts w:cs="宋体"/>
                <w:szCs w:val="21"/>
              </w:rPr>
              <w:t>6</w:t>
            </w:r>
            <w:r w:rsidRPr="00356E81">
              <w:rPr>
                <w:rFonts w:cs="宋体" w:hint="eastAsia"/>
                <w:szCs w:val="21"/>
              </w:rPr>
              <w:t>家≤参与评标价平均值计算的投标人数量＜10家时，计算评标价平均值时去掉1个最高值和1个最低值。</w:t>
            </w:r>
          </w:p>
          <w:p w14:paraId="16E9424F"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c、如果10家≤参与评标价平均值计算的投标人数量＜20家时，计算评标价平均值时去掉2个最高值和2个最低值；</w:t>
            </w:r>
          </w:p>
          <w:p w14:paraId="0DA181EE"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d、如果20家≤参与评标价平均值计算的投标人数量＜30家时，计算评标价平均值时去掉3个最高值和3个最低值；</w:t>
            </w:r>
          </w:p>
          <w:p w14:paraId="080247E7"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e、如果30家≤参与评标价平均值计算的投标人数量时，计算评标价平均值时去掉5个最高值和5个最低值；</w:t>
            </w:r>
          </w:p>
          <w:p w14:paraId="5A8D247C"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（4）评标基准价的确定：</w:t>
            </w:r>
          </w:p>
          <w:p w14:paraId="73BD9265"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招标人设置评标基准价系数（0.98、0.985、0.99、0.995），由招标人在第一信封开标现场随机抽取确定，评标价平均值乘以现场抽取的评标基准价系数作为评标基准价（评标基准价保留小数点后两位，小数点后第三位四舍五入）。</w:t>
            </w:r>
          </w:p>
          <w:p w14:paraId="4AA6155E" w14:textId="77777777" w:rsidR="00C41275" w:rsidRPr="00356E81" w:rsidRDefault="00C41275" w:rsidP="00BC2DE2">
            <w:pPr>
              <w:ind w:firstLineChars="200" w:firstLine="420"/>
              <w:rPr>
                <w:rFonts w:cs="宋体" w:hint="eastAsia"/>
                <w:szCs w:val="21"/>
              </w:rPr>
            </w:pPr>
            <w:r w:rsidRPr="00356E81">
              <w:rPr>
                <w:rFonts w:cs="宋体" w:hint="eastAsia"/>
                <w:szCs w:val="21"/>
              </w:rPr>
              <w:t>在评标过程中，评标委员会应对招标人计算的评标基准价进行复核，存在计算错误的应予以修正并在评标报告中</w:t>
            </w:r>
            <w:proofErr w:type="gramStart"/>
            <w:r w:rsidRPr="00356E81">
              <w:rPr>
                <w:rFonts w:cs="宋体" w:hint="eastAsia"/>
                <w:szCs w:val="21"/>
              </w:rPr>
              <w:t>作出</w:t>
            </w:r>
            <w:proofErr w:type="gramEnd"/>
            <w:r w:rsidRPr="00356E81">
              <w:rPr>
                <w:rFonts w:cs="宋体" w:hint="eastAsia"/>
                <w:szCs w:val="21"/>
              </w:rPr>
              <w:t>说明。除此之外，评标基准价在整个评标期间保持不变，不随任何因素发生变化。</w:t>
            </w:r>
          </w:p>
          <w:p w14:paraId="608E878B" w14:textId="77777777" w:rsidR="00C41275" w:rsidRPr="00356E81" w:rsidRDefault="00C41275" w:rsidP="00BC2DE2">
            <w:pPr>
              <w:ind w:left="113" w:right="113" w:firstLineChars="100" w:firstLine="211"/>
              <w:rPr>
                <w:rFonts w:cs="宋体" w:hint="eastAsia"/>
                <w:b/>
                <w:szCs w:val="21"/>
              </w:rPr>
            </w:pPr>
          </w:p>
          <w:p w14:paraId="56F2DBE0" w14:textId="77777777" w:rsidR="00C41275" w:rsidRPr="00356E81" w:rsidRDefault="00C41275" w:rsidP="00BC2DE2">
            <w:pPr>
              <w:ind w:left="113" w:right="113" w:firstLineChars="100" w:firstLine="211"/>
              <w:rPr>
                <w:rFonts w:cs="宋体" w:hint="eastAsia"/>
                <w:b/>
                <w:szCs w:val="21"/>
              </w:rPr>
            </w:pPr>
            <w:r w:rsidRPr="00356E81">
              <w:rPr>
                <w:rFonts w:cs="宋体" w:hint="eastAsia"/>
                <w:b/>
                <w:szCs w:val="21"/>
              </w:rPr>
              <w:t>方法三：</w:t>
            </w:r>
            <w:r w:rsidRPr="00356E81">
              <w:rPr>
                <w:sz w:val="24"/>
              </w:rPr>
              <w:tab/>
            </w:r>
            <w:r w:rsidRPr="00356E81">
              <w:rPr>
                <w:rFonts w:cs="宋体" w:hint="eastAsia"/>
                <w:b/>
                <w:szCs w:val="21"/>
              </w:rPr>
              <w:t>将评标价（去掉规定个数）第二次平均值作为评标基准价：</w:t>
            </w:r>
          </w:p>
          <w:p w14:paraId="3DEA0E4C"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在第二个信封开标现场，招标人将当场计算并宣布评标基准价。</w:t>
            </w:r>
          </w:p>
          <w:p w14:paraId="57333EFE"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（1）评标价的确定：</w:t>
            </w:r>
          </w:p>
          <w:p w14:paraId="640477C1"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评标价=投标</w:t>
            </w:r>
            <w:proofErr w:type="gramStart"/>
            <w:r w:rsidRPr="00356E81">
              <w:rPr>
                <w:rFonts w:cs="宋体" w:hint="eastAsia"/>
                <w:szCs w:val="21"/>
              </w:rPr>
              <w:t>函文字</w:t>
            </w:r>
            <w:proofErr w:type="gramEnd"/>
            <w:r w:rsidRPr="00356E81">
              <w:rPr>
                <w:rFonts w:cs="宋体" w:hint="eastAsia"/>
                <w:szCs w:val="21"/>
              </w:rPr>
              <w:t>报价</w:t>
            </w:r>
          </w:p>
          <w:p w14:paraId="1A730D05"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（2）不参与评标价平均值计算的投标报价</w:t>
            </w:r>
          </w:p>
          <w:p w14:paraId="4AC72D7E"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a、按第二章“投标人须知”第5.2.4项规定开标现场被宣布为不进入评标基准价计算的投标报价；</w:t>
            </w:r>
          </w:p>
          <w:p w14:paraId="562908D9"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b、工程量固化清单电子文件填报完成并加密提交的已标价工程量清单中的投标报价和投标</w:t>
            </w:r>
            <w:proofErr w:type="gramStart"/>
            <w:r w:rsidRPr="00356E81">
              <w:rPr>
                <w:rFonts w:cs="宋体" w:hint="eastAsia"/>
                <w:szCs w:val="21"/>
              </w:rPr>
              <w:t>函大写金额</w:t>
            </w:r>
            <w:proofErr w:type="gramEnd"/>
            <w:r w:rsidRPr="00356E81">
              <w:rPr>
                <w:rFonts w:cs="宋体" w:hint="eastAsia"/>
                <w:szCs w:val="21"/>
              </w:rPr>
              <w:t>报价不一致的。</w:t>
            </w:r>
          </w:p>
          <w:p w14:paraId="7F455102" w14:textId="77777777" w:rsidR="00C41275" w:rsidRPr="00356E81" w:rsidRDefault="00C41275" w:rsidP="00BC2DE2">
            <w:pPr>
              <w:spacing w:line="320" w:lineRule="exact"/>
              <w:ind w:firstLineChars="200" w:firstLine="420"/>
              <w:rPr>
                <w:rFonts w:cs="宋体" w:hint="eastAsia"/>
                <w:szCs w:val="21"/>
              </w:rPr>
            </w:pPr>
            <w:r w:rsidRPr="00356E81">
              <w:rPr>
                <w:rFonts w:cs="宋体" w:hint="eastAsia"/>
                <w:szCs w:val="21"/>
              </w:rPr>
              <w:t>c、投标</w:t>
            </w:r>
            <w:proofErr w:type="gramStart"/>
            <w:r w:rsidRPr="00356E81">
              <w:rPr>
                <w:rFonts w:cs="宋体" w:hint="eastAsia"/>
                <w:szCs w:val="21"/>
              </w:rPr>
              <w:t>函大写金额</w:t>
            </w:r>
            <w:proofErr w:type="gramEnd"/>
            <w:r w:rsidRPr="00356E81">
              <w:rPr>
                <w:rFonts w:cs="宋体" w:hint="eastAsia"/>
                <w:szCs w:val="21"/>
              </w:rPr>
              <w:t>报价和“惠招标电子招投标平台”开标大厅填报的开标一览表中报价不一致的。</w:t>
            </w:r>
          </w:p>
          <w:p w14:paraId="2141B450"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 xml:space="preserve"> (3)评标价第一次平均值的计算：</w:t>
            </w:r>
          </w:p>
          <w:p w14:paraId="70AF1AD4"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除按第（2）条不参与评标价平均值计算的投标报价之外，所有投标人的评标价去掉规定个数的最高值和最低值后的算术平均值即为评标价第一次平均值。</w:t>
            </w:r>
          </w:p>
          <w:p w14:paraId="08A538F2"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a、如果参与评标价平均值计算的投标人数量＜</w:t>
            </w:r>
            <w:r w:rsidRPr="00356E81">
              <w:rPr>
                <w:rFonts w:cs="宋体"/>
                <w:szCs w:val="21"/>
              </w:rPr>
              <w:t>6</w:t>
            </w:r>
            <w:r w:rsidRPr="00356E81">
              <w:rPr>
                <w:rFonts w:cs="宋体" w:hint="eastAsia"/>
                <w:szCs w:val="21"/>
              </w:rPr>
              <w:t>家时，计算评标价平均值时不去最高值和最低值。</w:t>
            </w:r>
          </w:p>
          <w:p w14:paraId="45864E31"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b、如果</w:t>
            </w:r>
            <w:r w:rsidRPr="00356E81">
              <w:rPr>
                <w:rFonts w:cs="宋体"/>
                <w:szCs w:val="21"/>
              </w:rPr>
              <w:t>6</w:t>
            </w:r>
            <w:r w:rsidRPr="00356E81">
              <w:rPr>
                <w:rFonts w:cs="宋体" w:hint="eastAsia"/>
                <w:szCs w:val="21"/>
              </w:rPr>
              <w:t>家≤参与评标价平均值计算的投标人数量＜10家时，计算评标</w:t>
            </w:r>
            <w:r w:rsidRPr="00356E81">
              <w:rPr>
                <w:rFonts w:cs="宋体" w:hint="eastAsia"/>
                <w:szCs w:val="21"/>
              </w:rPr>
              <w:lastRenderedPageBreak/>
              <w:t>价平均值时去掉1个最高值和1个最低值。</w:t>
            </w:r>
          </w:p>
          <w:p w14:paraId="4C728312"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c、如果10家≤参与评标价平均值计算的投标人数量＜20家时，计算评标价平均值时去掉2个最高值和2个最低值；</w:t>
            </w:r>
          </w:p>
          <w:p w14:paraId="601B1823"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d、如果20家≤参与评标价平均值计算的投标人数量＜30家时，计算评标价平均值时去掉3个最高值和3个最低值；</w:t>
            </w:r>
          </w:p>
          <w:p w14:paraId="0A79E550"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e、如果30家≤参与评标价平均值计算的投标人数量时，计算评标价平均值时去掉5个最高值和5个最低值；</w:t>
            </w:r>
          </w:p>
          <w:p w14:paraId="015EE570"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(4)评标基准价的确定：</w:t>
            </w:r>
          </w:p>
          <w:p w14:paraId="3094B615" w14:textId="77777777" w:rsidR="00C41275" w:rsidRPr="00356E81" w:rsidRDefault="00C41275" w:rsidP="00BC2DE2">
            <w:pPr>
              <w:ind w:left="113" w:right="113" w:firstLineChars="100" w:firstLine="210"/>
              <w:rPr>
                <w:rFonts w:cs="宋体" w:hint="eastAsia"/>
                <w:szCs w:val="21"/>
              </w:rPr>
            </w:pPr>
            <w:r w:rsidRPr="00356E81">
              <w:rPr>
                <w:rFonts w:cs="宋体" w:hint="eastAsia"/>
                <w:szCs w:val="21"/>
              </w:rPr>
              <w:t>对所有小于或者等于第一次平均值的评标价（不包括第一次平均值时已经去掉的规定个数的所有最低评标价值）进行第二次平均，得到第二次平均值即为评标基准价（评标基准价保留小数点后两位，小数点后第三位四舍五入）。 </w:t>
            </w:r>
          </w:p>
          <w:p w14:paraId="541A068A" w14:textId="77777777" w:rsidR="00C41275" w:rsidRPr="00356E81" w:rsidRDefault="00C41275" w:rsidP="00BC2DE2">
            <w:pPr>
              <w:tabs>
                <w:tab w:val="left" w:pos="3060"/>
              </w:tabs>
              <w:snapToGrid w:val="0"/>
              <w:spacing w:line="288" w:lineRule="auto"/>
              <w:ind w:firstLineChars="100" w:firstLine="210"/>
              <w:rPr>
                <w:szCs w:val="21"/>
              </w:rPr>
            </w:pPr>
            <w:r w:rsidRPr="00356E81">
              <w:rPr>
                <w:rFonts w:cs="宋体" w:hint="eastAsia"/>
                <w:szCs w:val="21"/>
              </w:rPr>
              <w:t>在评标过程中，评标委员会应对评标基准价进行复核，存在计算错误的应予以修正并在评标报告中</w:t>
            </w:r>
            <w:proofErr w:type="gramStart"/>
            <w:r w:rsidRPr="00356E81">
              <w:rPr>
                <w:rFonts w:cs="宋体" w:hint="eastAsia"/>
                <w:szCs w:val="21"/>
              </w:rPr>
              <w:t>作出</w:t>
            </w:r>
            <w:proofErr w:type="gramEnd"/>
            <w:r w:rsidRPr="00356E81">
              <w:rPr>
                <w:rFonts w:cs="宋体" w:hint="eastAsia"/>
                <w:szCs w:val="21"/>
              </w:rPr>
              <w:t>说明。除此之外，评标基准价在整个评标期间保持不变，不随任何因素发生变化</w:t>
            </w:r>
            <w:r w:rsidRPr="00356E81">
              <w:rPr>
                <w:rFonts w:hint="eastAsia"/>
                <w:szCs w:val="21"/>
              </w:rPr>
              <w:t>。</w:t>
            </w:r>
          </w:p>
        </w:tc>
      </w:tr>
      <w:tr w:rsidR="00C41275" w:rsidRPr="00356E81" w14:paraId="50DC6C27" w14:textId="77777777" w:rsidTr="00BC2DE2">
        <w:trPr>
          <w:trHeight w:val="651"/>
          <w:jc w:val="center"/>
        </w:trPr>
        <w:tc>
          <w:tcPr>
            <w:tcW w:w="1003" w:type="dxa"/>
            <w:vAlign w:val="center"/>
          </w:tcPr>
          <w:p w14:paraId="2C2DF1AA" w14:textId="77777777" w:rsidR="00C41275" w:rsidRPr="00356E81" w:rsidRDefault="00C41275" w:rsidP="00BC2DE2">
            <w:pPr>
              <w:adjustRightInd w:val="0"/>
              <w:snapToGrid w:val="0"/>
              <w:spacing w:line="300" w:lineRule="exact"/>
              <w:jc w:val="center"/>
              <w:rPr>
                <w:szCs w:val="21"/>
              </w:rPr>
            </w:pPr>
            <w:r w:rsidRPr="00356E81">
              <w:rPr>
                <w:rFonts w:hint="eastAsia"/>
                <w:szCs w:val="21"/>
              </w:rPr>
              <w:lastRenderedPageBreak/>
              <w:t>2.2.3</w:t>
            </w:r>
          </w:p>
        </w:tc>
        <w:tc>
          <w:tcPr>
            <w:tcW w:w="1559" w:type="dxa"/>
            <w:vAlign w:val="center"/>
          </w:tcPr>
          <w:p w14:paraId="799CBF2D" w14:textId="77777777" w:rsidR="00C41275" w:rsidRPr="00356E81" w:rsidRDefault="00C41275" w:rsidP="00BC2DE2">
            <w:pPr>
              <w:snapToGrid w:val="0"/>
              <w:spacing w:line="288" w:lineRule="auto"/>
              <w:ind w:left="113" w:right="113"/>
              <w:jc w:val="center"/>
              <w:rPr>
                <w:rFonts w:hint="eastAsia"/>
                <w:szCs w:val="21"/>
              </w:rPr>
            </w:pPr>
            <w:r w:rsidRPr="00356E81">
              <w:rPr>
                <w:rFonts w:hint="eastAsia"/>
                <w:szCs w:val="21"/>
              </w:rPr>
              <w:t>评标价的偏差率计算公式</w:t>
            </w:r>
          </w:p>
        </w:tc>
        <w:tc>
          <w:tcPr>
            <w:tcW w:w="7095" w:type="dxa"/>
            <w:vAlign w:val="center"/>
          </w:tcPr>
          <w:p w14:paraId="0D5F18F0" w14:textId="77777777" w:rsidR="00C41275" w:rsidRPr="00356E81" w:rsidRDefault="00C41275" w:rsidP="00BC2DE2">
            <w:pPr>
              <w:snapToGrid w:val="0"/>
              <w:spacing w:line="288" w:lineRule="auto"/>
              <w:ind w:left="113" w:right="113" w:firstLineChars="100" w:firstLine="210"/>
              <w:rPr>
                <w:rFonts w:hint="eastAsia"/>
                <w:szCs w:val="21"/>
              </w:rPr>
            </w:pPr>
            <w:r w:rsidRPr="00356E81">
              <w:rPr>
                <w:rFonts w:hint="eastAsia"/>
                <w:szCs w:val="21"/>
              </w:rPr>
              <w:t>偏差率=100%×（投标人评标价-评标基准价）/评标基准价</w:t>
            </w:r>
          </w:p>
          <w:p w14:paraId="144C5EC5" w14:textId="77777777" w:rsidR="00C41275" w:rsidRPr="00356E81" w:rsidRDefault="00C41275" w:rsidP="00BC2DE2">
            <w:pPr>
              <w:snapToGrid w:val="0"/>
              <w:spacing w:line="288" w:lineRule="auto"/>
              <w:ind w:left="113" w:right="113" w:firstLineChars="100" w:firstLine="210"/>
              <w:rPr>
                <w:rFonts w:hint="eastAsia"/>
                <w:szCs w:val="21"/>
              </w:rPr>
            </w:pPr>
            <w:r w:rsidRPr="00356E81">
              <w:rPr>
                <w:rFonts w:hint="eastAsia"/>
                <w:szCs w:val="21"/>
              </w:rPr>
              <w:t>偏差率保留</w:t>
            </w:r>
            <w:r w:rsidRPr="00356E81">
              <w:rPr>
                <w:rFonts w:hint="eastAsia"/>
                <w:szCs w:val="21"/>
                <w:u w:val="single"/>
              </w:rPr>
              <w:t>2</w:t>
            </w:r>
            <w:r w:rsidRPr="00356E81">
              <w:rPr>
                <w:rFonts w:hint="eastAsia"/>
                <w:szCs w:val="21"/>
              </w:rPr>
              <w:t>位小数</w:t>
            </w:r>
          </w:p>
        </w:tc>
      </w:tr>
      <w:tr w:rsidR="00C41275" w:rsidRPr="00356E81" w14:paraId="454E8D41" w14:textId="77777777" w:rsidTr="00BC2DE2">
        <w:trPr>
          <w:trHeight w:val="364"/>
          <w:jc w:val="center"/>
        </w:trPr>
        <w:tc>
          <w:tcPr>
            <w:tcW w:w="1003" w:type="dxa"/>
            <w:vAlign w:val="center"/>
          </w:tcPr>
          <w:p w14:paraId="332E0409" w14:textId="77777777" w:rsidR="00C41275" w:rsidRPr="00356E81" w:rsidRDefault="00C41275" w:rsidP="00BC2DE2">
            <w:pPr>
              <w:adjustRightInd w:val="0"/>
              <w:snapToGrid w:val="0"/>
              <w:spacing w:line="300" w:lineRule="exact"/>
              <w:jc w:val="center"/>
              <w:rPr>
                <w:b/>
                <w:szCs w:val="21"/>
              </w:rPr>
            </w:pPr>
            <w:r w:rsidRPr="00356E81">
              <w:rPr>
                <w:rFonts w:hint="eastAsia"/>
                <w:b/>
                <w:szCs w:val="21"/>
              </w:rPr>
              <w:t>条款号</w:t>
            </w:r>
          </w:p>
        </w:tc>
        <w:tc>
          <w:tcPr>
            <w:tcW w:w="1559" w:type="dxa"/>
            <w:vAlign w:val="center"/>
          </w:tcPr>
          <w:p w14:paraId="075DAE61" w14:textId="77777777" w:rsidR="00C41275" w:rsidRPr="00356E81" w:rsidRDefault="00C41275" w:rsidP="00BC2DE2">
            <w:pPr>
              <w:adjustRightInd w:val="0"/>
              <w:snapToGrid w:val="0"/>
              <w:spacing w:line="288" w:lineRule="auto"/>
              <w:jc w:val="center"/>
              <w:rPr>
                <w:b/>
                <w:szCs w:val="21"/>
              </w:rPr>
            </w:pPr>
            <w:r w:rsidRPr="00356E81">
              <w:rPr>
                <w:rFonts w:hint="eastAsia"/>
                <w:b/>
                <w:szCs w:val="21"/>
              </w:rPr>
              <w:t>评分因素</w:t>
            </w:r>
          </w:p>
        </w:tc>
        <w:tc>
          <w:tcPr>
            <w:tcW w:w="7095" w:type="dxa"/>
            <w:vAlign w:val="center"/>
          </w:tcPr>
          <w:p w14:paraId="2FF7824D" w14:textId="77777777" w:rsidR="00C41275" w:rsidRPr="00356E81" w:rsidRDefault="00C41275" w:rsidP="00BC2DE2">
            <w:pPr>
              <w:adjustRightInd w:val="0"/>
              <w:snapToGrid w:val="0"/>
              <w:spacing w:line="288" w:lineRule="auto"/>
              <w:jc w:val="center"/>
              <w:rPr>
                <w:b/>
                <w:szCs w:val="21"/>
              </w:rPr>
            </w:pPr>
            <w:r w:rsidRPr="00356E81">
              <w:rPr>
                <w:rFonts w:hint="eastAsia"/>
                <w:b/>
                <w:szCs w:val="21"/>
              </w:rPr>
              <w:t>评分标准</w:t>
            </w:r>
          </w:p>
        </w:tc>
      </w:tr>
      <w:tr w:rsidR="00C41275" w:rsidRPr="00356E81" w14:paraId="5EC122EA" w14:textId="77777777" w:rsidTr="00BC2DE2">
        <w:trPr>
          <w:trHeight w:val="574"/>
          <w:jc w:val="center"/>
        </w:trPr>
        <w:tc>
          <w:tcPr>
            <w:tcW w:w="1003" w:type="dxa"/>
            <w:vAlign w:val="center"/>
          </w:tcPr>
          <w:p w14:paraId="718DC2D0" w14:textId="77777777" w:rsidR="00C41275" w:rsidRPr="00356E81" w:rsidRDefault="00C41275" w:rsidP="00BC2DE2">
            <w:pPr>
              <w:adjustRightInd w:val="0"/>
              <w:snapToGrid w:val="0"/>
              <w:spacing w:line="300" w:lineRule="exact"/>
              <w:jc w:val="center"/>
              <w:rPr>
                <w:szCs w:val="21"/>
              </w:rPr>
            </w:pPr>
            <w:r w:rsidRPr="00356E81">
              <w:rPr>
                <w:rFonts w:hint="eastAsia"/>
                <w:szCs w:val="21"/>
              </w:rPr>
              <w:t>2.2.4</w:t>
            </w:r>
          </w:p>
        </w:tc>
        <w:tc>
          <w:tcPr>
            <w:tcW w:w="1559" w:type="dxa"/>
            <w:vAlign w:val="center"/>
          </w:tcPr>
          <w:p w14:paraId="66779B59" w14:textId="77777777" w:rsidR="00C41275" w:rsidRPr="00356E81" w:rsidRDefault="00C41275" w:rsidP="00BC2DE2">
            <w:pPr>
              <w:adjustRightInd w:val="0"/>
              <w:snapToGrid w:val="0"/>
              <w:spacing w:line="288" w:lineRule="auto"/>
              <w:jc w:val="center"/>
              <w:rPr>
                <w:szCs w:val="21"/>
              </w:rPr>
            </w:pPr>
            <w:r w:rsidRPr="00356E81">
              <w:rPr>
                <w:rFonts w:hint="eastAsia"/>
                <w:szCs w:val="21"/>
              </w:rPr>
              <w:t>评标价</w:t>
            </w:r>
          </w:p>
        </w:tc>
        <w:tc>
          <w:tcPr>
            <w:tcW w:w="7095" w:type="dxa"/>
            <w:vAlign w:val="center"/>
          </w:tcPr>
          <w:p w14:paraId="158F93DB" w14:textId="77777777" w:rsidR="00C41275" w:rsidRPr="00356E81" w:rsidRDefault="00C41275" w:rsidP="00BC2DE2">
            <w:pPr>
              <w:snapToGrid w:val="0"/>
              <w:spacing w:line="288" w:lineRule="auto"/>
              <w:ind w:left="113" w:right="113" w:firstLineChars="100" w:firstLine="210"/>
              <w:rPr>
                <w:rFonts w:hint="eastAsia"/>
                <w:szCs w:val="21"/>
              </w:rPr>
            </w:pPr>
            <w:r w:rsidRPr="00356E81">
              <w:rPr>
                <w:rFonts w:hint="eastAsia"/>
                <w:szCs w:val="21"/>
              </w:rPr>
              <w:t>100分</w:t>
            </w:r>
          </w:p>
          <w:p w14:paraId="4027E8F6" w14:textId="77777777" w:rsidR="00C41275" w:rsidRPr="00356E81" w:rsidRDefault="00C41275" w:rsidP="00BC2DE2">
            <w:pPr>
              <w:snapToGrid w:val="0"/>
              <w:spacing w:line="288" w:lineRule="auto"/>
              <w:ind w:left="113" w:right="113" w:firstLineChars="100" w:firstLine="210"/>
              <w:rPr>
                <w:rFonts w:hint="eastAsia"/>
                <w:szCs w:val="21"/>
              </w:rPr>
            </w:pPr>
            <w:r w:rsidRPr="00356E81">
              <w:rPr>
                <w:rFonts w:hint="eastAsia"/>
                <w:szCs w:val="21"/>
              </w:rPr>
              <w:t>评标价得分计算公式示例：</w:t>
            </w:r>
          </w:p>
          <w:p w14:paraId="56210C3E" w14:textId="77777777" w:rsidR="00C41275" w:rsidRPr="00356E81" w:rsidRDefault="00C41275" w:rsidP="00BC2DE2">
            <w:pPr>
              <w:snapToGrid w:val="0"/>
              <w:spacing w:line="288" w:lineRule="auto"/>
              <w:ind w:left="113" w:right="113" w:firstLineChars="100" w:firstLine="210"/>
              <w:rPr>
                <w:rFonts w:hint="eastAsia"/>
                <w:szCs w:val="21"/>
              </w:rPr>
            </w:pPr>
            <w:r w:rsidRPr="00356E81">
              <w:rPr>
                <w:rFonts w:hint="eastAsia"/>
                <w:szCs w:val="21"/>
              </w:rPr>
              <w:t>（1）如果投标人的评标价＞评标基准价，则评标价得分=100-偏差率×100×</w:t>
            </w:r>
            <w:r w:rsidRPr="00356E81">
              <w:rPr>
                <w:rFonts w:hint="eastAsia"/>
                <w:i/>
                <w:szCs w:val="21"/>
              </w:rPr>
              <w:t>E</w:t>
            </w:r>
            <w:r w:rsidRPr="00356E81">
              <w:rPr>
                <w:rFonts w:hint="eastAsia"/>
                <w:szCs w:val="21"/>
                <w:vertAlign w:val="subscript"/>
              </w:rPr>
              <w:t>1</w:t>
            </w:r>
            <w:r w:rsidRPr="00356E81">
              <w:rPr>
                <w:rFonts w:hint="eastAsia"/>
                <w:szCs w:val="21"/>
              </w:rPr>
              <w:t>；</w:t>
            </w:r>
          </w:p>
          <w:p w14:paraId="4CDF8F6C" w14:textId="77777777" w:rsidR="00C41275" w:rsidRPr="00356E81" w:rsidRDefault="00C41275" w:rsidP="00BC2DE2">
            <w:pPr>
              <w:snapToGrid w:val="0"/>
              <w:spacing w:line="288" w:lineRule="auto"/>
              <w:ind w:left="113" w:right="113" w:firstLineChars="100" w:firstLine="210"/>
              <w:rPr>
                <w:rFonts w:hint="eastAsia"/>
                <w:szCs w:val="21"/>
              </w:rPr>
            </w:pPr>
            <w:r w:rsidRPr="00356E81">
              <w:rPr>
                <w:rFonts w:hint="eastAsia"/>
                <w:szCs w:val="21"/>
              </w:rPr>
              <w:t>（2）如果投标人的评标价≤评标基准价，则评标价得分=100+偏差率×100×</w:t>
            </w:r>
            <w:r w:rsidRPr="00356E81">
              <w:rPr>
                <w:rFonts w:hint="eastAsia"/>
                <w:i/>
                <w:szCs w:val="21"/>
              </w:rPr>
              <w:t>E</w:t>
            </w:r>
            <w:r w:rsidRPr="00356E81">
              <w:rPr>
                <w:rFonts w:hint="eastAsia"/>
                <w:szCs w:val="21"/>
                <w:vertAlign w:val="subscript"/>
              </w:rPr>
              <w:t>2</w:t>
            </w:r>
            <w:r w:rsidRPr="00356E81">
              <w:rPr>
                <w:rFonts w:hint="eastAsia"/>
                <w:szCs w:val="21"/>
              </w:rPr>
              <w:t>；</w:t>
            </w:r>
          </w:p>
          <w:p w14:paraId="378E0777" w14:textId="77777777" w:rsidR="00C41275" w:rsidRPr="00356E81" w:rsidRDefault="00C41275" w:rsidP="00BC2DE2">
            <w:pPr>
              <w:adjustRightInd w:val="0"/>
              <w:snapToGrid w:val="0"/>
              <w:spacing w:line="288" w:lineRule="auto"/>
            </w:pPr>
            <w:r w:rsidRPr="00356E81">
              <w:rPr>
                <w:rFonts w:hint="eastAsia"/>
                <w:szCs w:val="21"/>
              </w:rPr>
              <w:t>其中：</w:t>
            </w:r>
            <w:r w:rsidRPr="00356E81">
              <w:rPr>
                <w:rFonts w:hint="eastAsia"/>
                <w:i/>
                <w:szCs w:val="21"/>
              </w:rPr>
              <w:t>E</w:t>
            </w:r>
            <w:r w:rsidRPr="00356E81">
              <w:rPr>
                <w:rFonts w:hint="eastAsia"/>
                <w:szCs w:val="21"/>
                <w:vertAlign w:val="subscript"/>
              </w:rPr>
              <w:t>1</w:t>
            </w:r>
            <w:r w:rsidRPr="00356E81">
              <w:rPr>
                <w:rFonts w:hint="eastAsia"/>
                <w:szCs w:val="21"/>
              </w:rPr>
              <w:t>是评标价每高于评标基准价一个百分点的扣分值</w:t>
            </w:r>
            <w:r w:rsidRPr="00356E81">
              <w:rPr>
                <w:rFonts w:hint="eastAsia"/>
                <w:kern w:val="0"/>
              </w:rPr>
              <w:t>，</w:t>
            </w:r>
            <w:r w:rsidRPr="00356E81">
              <w:rPr>
                <w:kern w:val="0"/>
              </w:rPr>
              <w:t>E</w:t>
            </w:r>
            <w:r w:rsidRPr="00356E81">
              <w:rPr>
                <w:rFonts w:hint="eastAsia"/>
                <w:kern w:val="0"/>
                <w:vertAlign w:val="subscript"/>
              </w:rPr>
              <w:t>1</w:t>
            </w:r>
            <w:r w:rsidRPr="00356E81">
              <w:rPr>
                <w:rFonts w:hint="eastAsia"/>
                <w:kern w:val="0"/>
              </w:rPr>
              <w:t>＝2；</w:t>
            </w:r>
            <w:r w:rsidRPr="00356E81">
              <w:rPr>
                <w:rFonts w:hint="eastAsia"/>
                <w:i/>
                <w:szCs w:val="21"/>
              </w:rPr>
              <w:t>E</w:t>
            </w:r>
            <w:r w:rsidRPr="00356E81">
              <w:rPr>
                <w:rFonts w:hint="eastAsia"/>
                <w:szCs w:val="21"/>
                <w:vertAlign w:val="subscript"/>
              </w:rPr>
              <w:t>2</w:t>
            </w:r>
            <w:r w:rsidRPr="00356E81">
              <w:rPr>
                <w:rFonts w:hint="eastAsia"/>
                <w:szCs w:val="21"/>
              </w:rPr>
              <w:t>是评标价每低于评标基准价一个百分点的扣分值</w:t>
            </w:r>
            <w:r w:rsidRPr="00356E81">
              <w:rPr>
                <w:rFonts w:hint="eastAsia"/>
                <w:kern w:val="0"/>
              </w:rPr>
              <w:t>，</w:t>
            </w:r>
            <w:r w:rsidRPr="00356E81">
              <w:rPr>
                <w:kern w:val="0"/>
              </w:rPr>
              <w:t>E</w:t>
            </w:r>
            <w:r w:rsidRPr="00356E81">
              <w:rPr>
                <w:rFonts w:hint="eastAsia"/>
                <w:kern w:val="0"/>
                <w:vertAlign w:val="subscript"/>
              </w:rPr>
              <w:t>2</w:t>
            </w:r>
            <w:r w:rsidRPr="00356E81">
              <w:rPr>
                <w:rFonts w:hint="eastAsia"/>
                <w:kern w:val="0"/>
              </w:rPr>
              <w:t>＝1</w:t>
            </w:r>
            <w:r w:rsidRPr="00356E81">
              <w:rPr>
                <w:rFonts w:hint="eastAsia"/>
                <w:szCs w:val="21"/>
              </w:rPr>
              <w:t>。</w:t>
            </w:r>
          </w:p>
        </w:tc>
      </w:tr>
      <w:tr w:rsidR="00C41275" w:rsidRPr="00356E81" w14:paraId="358E0073" w14:textId="77777777" w:rsidTr="00BC2DE2">
        <w:trPr>
          <w:trHeight w:val="574"/>
          <w:jc w:val="center"/>
        </w:trPr>
        <w:tc>
          <w:tcPr>
            <w:tcW w:w="1003" w:type="dxa"/>
            <w:vAlign w:val="center"/>
          </w:tcPr>
          <w:p w14:paraId="32655E2C" w14:textId="77777777" w:rsidR="00C41275" w:rsidRPr="00356E81" w:rsidRDefault="00C41275" w:rsidP="00BC2DE2">
            <w:pPr>
              <w:adjustRightInd w:val="0"/>
              <w:snapToGrid w:val="0"/>
              <w:jc w:val="center"/>
            </w:pPr>
            <w:r w:rsidRPr="00356E81">
              <w:rPr>
                <w:rFonts w:hint="eastAsia"/>
              </w:rPr>
              <w:t>3.1</w:t>
            </w:r>
          </w:p>
        </w:tc>
        <w:tc>
          <w:tcPr>
            <w:tcW w:w="1559" w:type="dxa"/>
            <w:vAlign w:val="center"/>
          </w:tcPr>
          <w:p w14:paraId="75DA9ECA" w14:textId="77777777" w:rsidR="00C41275" w:rsidRPr="00356E81" w:rsidRDefault="00C41275" w:rsidP="00BC2DE2">
            <w:pPr>
              <w:adjustRightInd w:val="0"/>
              <w:snapToGrid w:val="0"/>
              <w:jc w:val="center"/>
            </w:pPr>
            <w:r w:rsidRPr="00356E81">
              <w:rPr>
                <w:rFonts w:hint="eastAsia"/>
              </w:rPr>
              <w:t>第一个信封初步评审</w:t>
            </w:r>
          </w:p>
        </w:tc>
        <w:tc>
          <w:tcPr>
            <w:tcW w:w="7095" w:type="dxa"/>
            <w:vAlign w:val="center"/>
          </w:tcPr>
          <w:p w14:paraId="5F0A9F4C" w14:textId="77777777" w:rsidR="00C41275" w:rsidRPr="00356E81" w:rsidRDefault="00C41275" w:rsidP="00BC2DE2">
            <w:r w:rsidRPr="00356E81">
              <w:rPr>
                <w:rFonts w:hint="eastAsia"/>
              </w:rPr>
              <w:t>3.1.1评标委员会可以要求投标人提交第二章“投标人须知”第3.5.1项至第3.5.5项规定的有关证明和证件的原件，以便核验。评标委员会依据本章第2.1款规定的评审标准对投标文件进行初步评审。有一项不符合评审标准的，其投标文件被否决。</w:t>
            </w:r>
          </w:p>
        </w:tc>
      </w:tr>
      <w:tr w:rsidR="00C41275" w:rsidRPr="00356E81" w14:paraId="3539B3D7" w14:textId="77777777" w:rsidTr="00BC2DE2">
        <w:trPr>
          <w:trHeight w:val="574"/>
          <w:jc w:val="center"/>
        </w:trPr>
        <w:tc>
          <w:tcPr>
            <w:tcW w:w="1003" w:type="dxa"/>
            <w:vAlign w:val="center"/>
          </w:tcPr>
          <w:p w14:paraId="23B40D74" w14:textId="77777777" w:rsidR="00C41275" w:rsidRPr="00356E81" w:rsidRDefault="00C41275" w:rsidP="00BC2DE2">
            <w:pPr>
              <w:adjustRightInd w:val="0"/>
              <w:snapToGrid w:val="0"/>
              <w:spacing w:line="300" w:lineRule="exact"/>
              <w:jc w:val="center"/>
              <w:rPr>
                <w:szCs w:val="21"/>
              </w:rPr>
            </w:pPr>
            <w:r w:rsidRPr="00356E81">
              <w:rPr>
                <w:rFonts w:hint="eastAsia"/>
                <w:szCs w:val="21"/>
              </w:rPr>
              <w:t>3.5</w:t>
            </w:r>
          </w:p>
        </w:tc>
        <w:tc>
          <w:tcPr>
            <w:tcW w:w="1559" w:type="dxa"/>
            <w:vAlign w:val="center"/>
          </w:tcPr>
          <w:p w14:paraId="4D74CE2B" w14:textId="77777777" w:rsidR="00C41275" w:rsidRPr="00356E81" w:rsidRDefault="00C41275" w:rsidP="00BC2DE2">
            <w:pPr>
              <w:adjustRightInd w:val="0"/>
              <w:snapToGrid w:val="0"/>
              <w:spacing w:line="300" w:lineRule="exact"/>
              <w:jc w:val="center"/>
              <w:rPr>
                <w:szCs w:val="21"/>
              </w:rPr>
            </w:pPr>
            <w:r w:rsidRPr="00356E81">
              <w:t>投标文件相关信息的核查</w:t>
            </w:r>
          </w:p>
        </w:tc>
        <w:tc>
          <w:tcPr>
            <w:tcW w:w="7095" w:type="dxa"/>
            <w:vAlign w:val="center"/>
          </w:tcPr>
          <w:p w14:paraId="151615D9" w14:textId="77777777" w:rsidR="00C41275" w:rsidRPr="00356E81" w:rsidRDefault="00C41275" w:rsidP="00BC2DE2">
            <w:pPr>
              <w:adjustRightInd w:val="0"/>
              <w:snapToGrid w:val="0"/>
              <w:spacing w:line="300" w:lineRule="exact"/>
              <w:rPr>
                <w:rFonts w:hint="eastAsia"/>
              </w:rPr>
            </w:pPr>
            <w:r w:rsidRPr="00356E81">
              <w:rPr>
                <w:rFonts w:hint="eastAsia"/>
              </w:rPr>
              <w:t>3.5.1款修改为：</w:t>
            </w:r>
          </w:p>
          <w:p w14:paraId="0B50F197" w14:textId="77777777" w:rsidR="00C41275" w:rsidRPr="00356E81" w:rsidRDefault="00C41275" w:rsidP="00BC2DE2">
            <w:pPr>
              <w:adjustRightInd w:val="0"/>
              <w:snapToGrid w:val="0"/>
              <w:spacing w:line="300" w:lineRule="exact"/>
              <w:ind w:firstLineChars="200" w:firstLine="420"/>
              <w:rPr>
                <w:rFonts w:hint="eastAsia"/>
              </w:rPr>
            </w:pPr>
            <w:r w:rsidRPr="00356E81">
              <w:rPr>
                <w:rFonts w:hint="eastAsia"/>
              </w:rPr>
              <w:t>评标委员会评标时应查询“全国建筑市场监管公共服务平台”网站，对投标人拟委任项目经理的注册建造</w:t>
            </w:r>
            <w:proofErr w:type="gramStart"/>
            <w:r w:rsidRPr="00356E81">
              <w:rPr>
                <w:rFonts w:hint="eastAsia"/>
              </w:rPr>
              <w:t>师信息</w:t>
            </w:r>
            <w:proofErr w:type="gramEnd"/>
            <w:r w:rsidRPr="00356E81">
              <w:rPr>
                <w:rFonts w:hint="eastAsia"/>
              </w:rPr>
              <w:t>进行核实，  若投标文件载明的信息与上述网站查询的信息不符，使得投标人的资格条件不符合招标文件规定的，评标委员会应否决其投标。</w:t>
            </w:r>
          </w:p>
          <w:p w14:paraId="3B50D378" w14:textId="77777777" w:rsidR="00C41275" w:rsidRPr="00356E81" w:rsidRDefault="00C41275" w:rsidP="00BC2DE2">
            <w:pPr>
              <w:autoSpaceDE w:val="0"/>
              <w:autoSpaceDN w:val="0"/>
              <w:spacing w:line="360" w:lineRule="exact"/>
              <w:ind w:firstLineChars="200" w:firstLine="420"/>
              <w:rPr>
                <w:rFonts w:hint="eastAsia"/>
              </w:rPr>
            </w:pPr>
            <w:r w:rsidRPr="00356E81">
              <w:rPr>
                <w:rFonts w:hint="eastAsia"/>
              </w:rPr>
              <w:t>评标委员会评标时应对投标人“近年完成的类似项目情况”（即投标人企业业绩）在</w:t>
            </w:r>
            <w:r w:rsidRPr="00356E81">
              <w:rPr>
                <w:rFonts w:hint="eastAsia"/>
                <w:bCs/>
              </w:rPr>
              <w:t>公共资源交易中心或发展改革部门（招标投标服务平台）或政府采购部门或交通主管部门或建设主管部门</w:t>
            </w:r>
            <w:r w:rsidRPr="00356E81">
              <w:rPr>
                <w:rFonts w:hint="eastAsia"/>
                <w:szCs w:val="21"/>
              </w:rPr>
              <w:t>指定的</w:t>
            </w:r>
            <w:r w:rsidRPr="00356E81">
              <w:rPr>
                <w:rFonts w:hint="eastAsia"/>
                <w:bCs/>
              </w:rPr>
              <w:t>中标候选人公示（或中标公告）发布网站上发布的中标候选人公示（或中标公告）网页截图（注明具体查询网址）按照此网址进行网上核实</w:t>
            </w:r>
            <w:r w:rsidRPr="00356E81">
              <w:rPr>
                <w:rFonts w:hint="eastAsia"/>
              </w:rPr>
              <w:t>，若投标文件载明的信息与以上注明网址查询的</w:t>
            </w:r>
            <w:r w:rsidRPr="00356E81">
              <w:rPr>
                <w:rFonts w:hint="eastAsia"/>
              </w:rPr>
              <w:lastRenderedPageBreak/>
              <w:t>信息不符，使得投标人的资格条件不符合招标文件规定的，评标委员会应否决其投标。</w:t>
            </w:r>
          </w:p>
          <w:p w14:paraId="26CD837A" w14:textId="77777777" w:rsidR="00C41275" w:rsidRPr="00356E81" w:rsidRDefault="00C41275" w:rsidP="00BC2DE2">
            <w:pPr>
              <w:autoSpaceDE w:val="0"/>
              <w:autoSpaceDN w:val="0"/>
              <w:spacing w:line="360" w:lineRule="exact"/>
              <w:ind w:firstLineChars="200" w:firstLine="420"/>
              <w:rPr>
                <w:rFonts w:hint="eastAsia"/>
              </w:rPr>
            </w:pPr>
            <w:r w:rsidRPr="00356E81">
              <w:rPr>
                <w:rFonts w:hint="eastAsia"/>
              </w:rPr>
              <w:t>评标委员会评标时应在“国家企业信用信息公示系统”和“信用中国”网站</w:t>
            </w:r>
            <w:r w:rsidRPr="00356E81">
              <w:t>对投标人的信用情况进行查询，若</w:t>
            </w:r>
            <w:r w:rsidRPr="00356E81">
              <w:rPr>
                <w:rFonts w:hint="eastAsia"/>
              </w:rPr>
              <w:t>投标人存在“国家企业信用信息公示系统”</w:t>
            </w:r>
            <w:r w:rsidRPr="00356E81">
              <w:t xml:space="preserve"> 被列入严重违法失信企业名单</w:t>
            </w:r>
            <w:r w:rsidRPr="00356E81">
              <w:rPr>
                <w:rFonts w:hint="eastAsia"/>
                <w:szCs w:val="21"/>
              </w:rPr>
              <w:t>（不含分公司）</w:t>
            </w:r>
            <w:r w:rsidRPr="00356E81">
              <w:t>或</w:t>
            </w:r>
            <w:r w:rsidRPr="00356E81">
              <w:rPr>
                <w:rFonts w:hint="eastAsia"/>
              </w:rPr>
              <w:t>在“信用中国”网站“被列入失信被执行人名单、企业经营异常情况名录、重大税收违法案件当事人名单、政府采购严重违法失信名单。”情形的</w:t>
            </w:r>
            <w:r w:rsidRPr="00356E81">
              <w:rPr>
                <w:rFonts w:hint="eastAsia"/>
                <w:szCs w:val="21"/>
              </w:rPr>
              <w:t>（均不含分公司）</w:t>
            </w:r>
            <w:r w:rsidRPr="00356E81">
              <w:rPr>
                <w:rFonts w:hint="eastAsia"/>
              </w:rPr>
              <w:t>，评标委员会应否决其投标。</w:t>
            </w:r>
          </w:p>
        </w:tc>
      </w:tr>
      <w:tr w:rsidR="00C41275" w:rsidRPr="00356E81" w14:paraId="08F853FA" w14:textId="77777777" w:rsidTr="00BC2DE2">
        <w:trPr>
          <w:trHeight w:val="574"/>
          <w:jc w:val="center"/>
        </w:trPr>
        <w:tc>
          <w:tcPr>
            <w:tcW w:w="1003" w:type="dxa"/>
            <w:vAlign w:val="center"/>
          </w:tcPr>
          <w:p w14:paraId="01B514C1" w14:textId="77777777" w:rsidR="00C41275" w:rsidRPr="00356E81" w:rsidRDefault="00C41275" w:rsidP="00BC2DE2">
            <w:pPr>
              <w:adjustRightInd w:val="0"/>
              <w:snapToGrid w:val="0"/>
              <w:spacing w:line="300" w:lineRule="exact"/>
              <w:jc w:val="center"/>
              <w:rPr>
                <w:szCs w:val="21"/>
              </w:rPr>
            </w:pPr>
            <w:r w:rsidRPr="00356E81">
              <w:rPr>
                <w:rFonts w:hint="eastAsia"/>
                <w:szCs w:val="21"/>
              </w:rPr>
              <w:lastRenderedPageBreak/>
              <w:t>3.8.1</w:t>
            </w:r>
          </w:p>
        </w:tc>
        <w:tc>
          <w:tcPr>
            <w:tcW w:w="1559" w:type="dxa"/>
            <w:vAlign w:val="center"/>
          </w:tcPr>
          <w:p w14:paraId="1AE9D4D5" w14:textId="77777777" w:rsidR="00C41275" w:rsidRPr="00356E81" w:rsidRDefault="00C41275" w:rsidP="00BC2DE2">
            <w:pPr>
              <w:adjustRightInd w:val="0"/>
              <w:snapToGrid w:val="0"/>
              <w:spacing w:line="300" w:lineRule="exact"/>
              <w:jc w:val="center"/>
              <w:rPr>
                <w:szCs w:val="21"/>
              </w:rPr>
            </w:pPr>
            <w:r w:rsidRPr="00356E81">
              <w:rPr>
                <w:rFonts w:hint="eastAsia"/>
                <w:szCs w:val="21"/>
              </w:rPr>
              <w:t>评标结果</w:t>
            </w:r>
          </w:p>
        </w:tc>
        <w:tc>
          <w:tcPr>
            <w:tcW w:w="7095" w:type="dxa"/>
            <w:vAlign w:val="center"/>
          </w:tcPr>
          <w:p w14:paraId="1796A302" w14:textId="77777777" w:rsidR="00C41275" w:rsidRPr="00356E81" w:rsidRDefault="00C41275" w:rsidP="00BC2DE2">
            <w:pPr>
              <w:adjustRightInd w:val="0"/>
              <w:snapToGrid w:val="0"/>
              <w:spacing w:line="300" w:lineRule="exact"/>
            </w:pPr>
            <w:r w:rsidRPr="00356E81">
              <w:rPr>
                <w:rFonts w:hint="eastAsia"/>
              </w:rPr>
              <w:t>本款修改为：除第二章“投标人须知”前附表授权直接确定中标人外，评标委员会按照评标办法前附表“1.评标办法”的规定推荐中标候选人。</w:t>
            </w:r>
          </w:p>
        </w:tc>
      </w:tr>
      <w:tr w:rsidR="00C41275" w:rsidRPr="00356E81" w14:paraId="3EE41EB8" w14:textId="77777777" w:rsidTr="00BC2DE2">
        <w:trPr>
          <w:trHeight w:val="383"/>
          <w:jc w:val="center"/>
        </w:trPr>
        <w:tc>
          <w:tcPr>
            <w:tcW w:w="9657" w:type="dxa"/>
            <w:gridSpan w:val="3"/>
            <w:vAlign w:val="center"/>
          </w:tcPr>
          <w:p w14:paraId="39BA65E7" w14:textId="77777777" w:rsidR="00C41275" w:rsidRPr="00356E81" w:rsidRDefault="00C41275" w:rsidP="00BC2DE2">
            <w:pPr>
              <w:adjustRightInd w:val="0"/>
              <w:snapToGrid w:val="0"/>
              <w:spacing w:line="300" w:lineRule="exact"/>
              <w:rPr>
                <w:rFonts w:hint="eastAsia"/>
              </w:rPr>
            </w:pPr>
            <w:r w:rsidRPr="00356E81">
              <w:rPr>
                <w:rFonts w:hint="eastAsia"/>
                <w:szCs w:val="21"/>
              </w:rPr>
              <w:t>需补充的其他内容：</w:t>
            </w:r>
            <w:r w:rsidRPr="00356E81">
              <w:rPr>
                <w:rFonts w:hint="eastAsia"/>
              </w:rPr>
              <w:t xml:space="preserve"> </w:t>
            </w:r>
          </w:p>
        </w:tc>
      </w:tr>
      <w:tr w:rsidR="00C41275" w:rsidRPr="00356E81" w14:paraId="22F259D9" w14:textId="77777777" w:rsidTr="00BC2DE2">
        <w:trPr>
          <w:trHeight w:val="22"/>
          <w:jc w:val="center"/>
        </w:trPr>
        <w:tc>
          <w:tcPr>
            <w:tcW w:w="9657" w:type="dxa"/>
            <w:gridSpan w:val="3"/>
            <w:vAlign w:val="center"/>
          </w:tcPr>
          <w:p w14:paraId="507B3D7A" w14:textId="77777777" w:rsidR="00C41275" w:rsidRPr="00356E81" w:rsidRDefault="00C41275" w:rsidP="00BC2DE2">
            <w:pPr>
              <w:adjustRightInd w:val="0"/>
              <w:snapToGrid w:val="0"/>
              <w:spacing w:line="300" w:lineRule="exact"/>
              <w:ind w:firstLineChars="100" w:firstLine="210"/>
              <w:rPr>
                <w:rFonts w:hint="eastAsia"/>
                <w:szCs w:val="21"/>
              </w:rPr>
            </w:pPr>
            <w:r w:rsidRPr="00356E81">
              <w:rPr>
                <w:rFonts w:hint="eastAsia"/>
                <w:szCs w:val="21"/>
              </w:rPr>
              <w:t>无</w:t>
            </w:r>
          </w:p>
        </w:tc>
      </w:tr>
    </w:tbl>
    <w:p w14:paraId="0A25FB04" w14:textId="77777777" w:rsidR="00E5522D" w:rsidRDefault="00E5522D"/>
    <w:sectPr w:rsidR="00E55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5F174" w14:textId="77777777" w:rsidR="0092231F" w:rsidRDefault="0092231F" w:rsidP="00C41275">
      <w:r>
        <w:separator/>
      </w:r>
    </w:p>
  </w:endnote>
  <w:endnote w:type="continuationSeparator" w:id="0">
    <w:p w14:paraId="000CAB17" w14:textId="77777777" w:rsidR="0092231F" w:rsidRDefault="0092231F" w:rsidP="00C41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E01B6" w14:textId="77777777" w:rsidR="0092231F" w:rsidRDefault="0092231F" w:rsidP="00C41275">
      <w:r>
        <w:separator/>
      </w:r>
    </w:p>
  </w:footnote>
  <w:footnote w:type="continuationSeparator" w:id="0">
    <w:p w14:paraId="3B42E992" w14:textId="77777777" w:rsidR="0092231F" w:rsidRDefault="0092231F" w:rsidP="00C41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24D"/>
    <w:rsid w:val="001A324D"/>
    <w:rsid w:val="008F713E"/>
    <w:rsid w:val="0092231F"/>
    <w:rsid w:val="00C41275"/>
    <w:rsid w:val="00E5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1FC3F"/>
  <w15:chartTrackingRefBased/>
  <w15:docId w15:val="{D2689795-9F60-4D2A-B51E-EC68F10A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275"/>
    <w:pPr>
      <w:widowControl w:val="0"/>
      <w:jc w:val="both"/>
    </w:pPr>
    <w:rPr>
      <w:rFonts w:ascii="宋体" w:eastAsia="宋体" w:hAnsi="宋体"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27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41275"/>
    <w:rPr>
      <w:sz w:val="18"/>
      <w:szCs w:val="18"/>
    </w:rPr>
  </w:style>
  <w:style w:type="paragraph" w:styleId="a5">
    <w:name w:val="footer"/>
    <w:basedOn w:val="a"/>
    <w:link w:val="a6"/>
    <w:uiPriority w:val="99"/>
    <w:unhideWhenUsed/>
    <w:rsid w:val="00C4127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41275"/>
    <w:rPr>
      <w:sz w:val="18"/>
      <w:szCs w:val="18"/>
    </w:rPr>
  </w:style>
  <w:style w:type="paragraph" w:styleId="a7">
    <w:name w:val="List Paragraph"/>
    <w:basedOn w:val="a"/>
    <w:uiPriority w:val="34"/>
    <w:qFormat/>
    <w:rsid w:val="00C41275"/>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2021-03-15T10:23:00Z</dcterms:created>
  <dcterms:modified xsi:type="dcterms:W3CDTF">2021-03-15T10:24:00Z</dcterms:modified>
</cp:coreProperties>
</file>